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34F49" w14:textId="77777777" w:rsidR="005B5A34" w:rsidRPr="00CE01A2" w:rsidRDefault="005B5A34" w:rsidP="002B7112">
      <w:pPr>
        <w:tabs>
          <w:tab w:val="left" w:pos="7200"/>
        </w:tabs>
        <w:spacing w:before="2600" w:after="120"/>
        <w:jc w:val="center"/>
      </w:pPr>
      <w:r w:rsidRPr="00CE01A2">
        <w:rPr>
          <w:rFonts w:ascii="Arial" w:hAnsi="Arial" w:cs="Arial"/>
          <w:b/>
        </w:rPr>
        <w:t xml:space="preserve">Superior Court of Washington, County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860"/>
        <w:gridCol w:w="4500"/>
      </w:tblGrid>
      <w:tr w:rsidR="005B5A34" w:rsidRPr="003B5262" w14:paraId="62576235" w14:textId="77777777" w:rsidTr="007F7E91">
        <w:trPr>
          <w:cantSplit/>
          <w:trHeight w:val="2151"/>
          <w:jc w:val="center"/>
        </w:trPr>
        <w:tc>
          <w:tcPr>
            <w:tcW w:w="4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D45872D" w14:textId="77777777" w:rsidR="005B5A34" w:rsidRPr="003B5262" w:rsidRDefault="005B5A34" w:rsidP="002B711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B5262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0F5F9328" w14:textId="77777777" w:rsidR="00EF5D2B" w:rsidRPr="00150C40" w:rsidRDefault="00EF5D2B" w:rsidP="002B7112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150C40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150C40">
              <w:rPr>
                <w:rFonts w:ascii="Arial" w:hAnsi="Arial" w:cs="Arial"/>
                <w:i/>
                <w:sz w:val="22"/>
                <w:szCs w:val="22"/>
              </w:rPr>
              <w:t>(as listed on the parenting/custody order)</w:t>
            </w:r>
            <w:r w:rsidRPr="00150C4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09D15C9" w14:textId="77777777" w:rsidR="00EF5D2B" w:rsidRPr="00150C40" w:rsidRDefault="00EF5D2B" w:rsidP="002B7112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50C40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55998F7" w14:textId="77777777" w:rsidR="00EF5D2B" w:rsidRPr="00150C40" w:rsidRDefault="00EF5D2B" w:rsidP="002B7112">
            <w:pPr>
              <w:tabs>
                <w:tab w:val="left" w:pos="4356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594DE025" w14:textId="77777777" w:rsidR="00EF5D2B" w:rsidRPr="00150C40" w:rsidRDefault="00EF5D2B" w:rsidP="002B7112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150C40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150C40">
              <w:rPr>
                <w:rFonts w:ascii="Arial" w:hAnsi="Arial" w:cs="Arial"/>
                <w:i/>
                <w:sz w:val="22"/>
                <w:szCs w:val="22"/>
              </w:rPr>
              <w:t>(as listed on the parenting/ custody order)</w:t>
            </w:r>
            <w:r w:rsidRPr="00150C4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B9CCFEC" w14:textId="77777777" w:rsidR="00EF5D2B" w:rsidRDefault="00EF5D2B" w:rsidP="002B7112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9E15A76" w14:textId="77777777" w:rsidR="005B5A34" w:rsidRPr="003B5262" w:rsidRDefault="005B5A34" w:rsidP="002B7112">
            <w:pPr>
              <w:tabs>
                <w:tab w:val="left" w:pos="4356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55856E2" w14:textId="77777777" w:rsidR="005B5A34" w:rsidRPr="003B5262" w:rsidRDefault="005B5A34" w:rsidP="002B7112">
            <w:pPr>
              <w:tabs>
                <w:tab w:val="left" w:pos="4266"/>
              </w:tabs>
              <w:spacing w:before="40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B5262">
              <w:rPr>
                <w:rFonts w:ascii="Arial" w:hAnsi="Arial" w:cs="Arial"/>
                <w:sz w:val="22"/>
                <w:szCs w:val="22"/>
              </w:rPr>
              <w:t xml:space="preserve">No.  </w:t>
            </w:r>
            <w:r w:rsidRPr="003B526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909D2CD" w14:textId="77777777" w:rsidR="005B5A34" w:rsidRPr="003B5262" w:rsidRDefault="009F403C" w:rsidP="002B7112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Final </w:t>
            </w:r>
            <w:r w:rsidR="005B5A34">
              <w:rPr>
                <w:rFonts w:ascii="Arial" w:hAnsi="Arial" w:cs="Arial"/>
                <w:sz w:val="22"/>
                <w:szCs w:val="22"/>
              </w:rPr>
              <w:t xml:space="preserve">Order </w:t>
            </w:r>
            <w:r w:rsidR="00D95290">
              <w:rPr>
                <w:rFonts w:ascii="Arial" w:hAnsi="Arial" w:cs="Arial"/>
                <w:sz w:val="22"/>
                <w:szCs w:val="22"/>
              </w:rPr>
              <w:t xml:space="preserve">and Findings </w:t>
            </w:r>
            <w:r w:rsidR="005B5A34">
              <w:rPr>
                <w:rFonts w:ascii="Arial" w:hAnsi="Arial" w:cs="Arial"/>
                <w:sz w:val="22"/>
                <w:szCs w:val="22"/>
              </w:rPr>
              <w:t xml:space="preserve">on </w:t>
            </w:r>
            <w:r w:rsidR="005B5A34" w:rsidRPr="003B5262">
              <w:rPr>
                <w:rFonts w:ascii="Arial" w:hAnsi="Arial" w:cs="Arial"/>
                <w:sz w:val="22"/>
                <w:szCs w:val="22"/>
              </w:rPr>
              <w:t>Objection about Moving with Children and Petition about Changing a Parenting/Custody Order (Relocation)</w:t>
            </w:r>
          </w:p>
          <w:p w14:paraId="78E8CCE0" w14:textId="77777777" w:rsidR="005B5A34" w:rsidRDefault="005B5A34" w:rsidP="002B7112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3B526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ORDYMT or ORGRRE</w:t>
            </w:r>
            <w:r w:rsidRPr="003B526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6089561" w14:textId="77777777" w:rsidR="008C1550" w:rsidRPr="000C5F9E" w:rsidRDefault="00CF55C5" w:rsidP="007A1377">
            <w:pPr>
              <w:tabs>
                <w:tab w:val="right" w:pos="9360"/>
              </w:tabs>
              <w:spacing w:before="60" w:after="0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[  ]</w:t>
            </w:r>
            <w:r w:rsidR="008C1550" w:rsidRPr="000C5F9E">
              <w:rPr>
                <w:sz w:val="22"/>
                <w:szCs w:val="22"/>
              </w:rPr>
              <w:t xml:space="preserve"> </w:t>
            </w:r>
            <w:r w:rsidR="008C1550" w:rsidRPr="000C5F9E">
              <w:rPr>
                <w:rFonts w:ascii="Arial" w:hAnsi="Arial" w:cs="Arial"/>
                <w:sz w:val="22"/>
                <w:szCs w:val="22"/>
              </w:rPr>
              <w:t>Clerk</w:t>
            </w:r>
            <w:r w:rsidR="00900FDE">
              <w:rPr>
                <w:rFonts w:ascii="Arial" w:hAnsi="Arial" w:cs="Arial"/>
                <w:sz w:val="22"/>
                <w:szCs w:val="22"/>
              </w:rPr>
              <w:t>’</w:t>
            </w:r>
            <w:r w:rsidR="008C1550" w:rsidRPr="000C5F9E">
              <w:rPr>
                <w:rFonts w:ascii="Arial" w:hAnsi="Arial" w:cs="Arial"/>
                <w:sz w:val="22"/>
                <w:szCs w:val="22"/>
              </w:rPr>
              <w:t xml:space="preserve">s action required: </w:t>
            </w:r>
            <w:r w:rsidR="00CC6DA6" w:rsidRPr="00E60F9C">
              <w:rPr>
                <w:rFonts w:ascii="Arial" w:hAnsi="Arial" w:cs="Arial"/>
                <w:b/>
                <w:bCs/>
              </w:rPr>
              <w:t xml:space="preserve">1, </w:t>
            </w:r>
            <w:r w:rsidR="007A1377" w:rsidRPr="00E60F9C">
              <w:rPr>
                <w:rFonts w:ascii="Arial" w:hAnsi="Arial" w:cs="Arial"/>
                <w:b/>
                <w:bCs/>
              </w:rPr>
              <w:t>13</w:t>
            </w:r>
          </w:p>
        </w:tc>
      </w:tr>
    </w:tbl>
    <w:p w14:paraId="4D5F7F64" w14:textId="77777777" w:rsidR="005B5A34" w:rsidRPr="00B96994" w:rsidRDefault="009F403C" w:rsidP="002B7112">
      <w:pPr>
        <w:tabs>
          <w:tab w:val="center" w:pos="4320"/>
          <w:tab w:val="right" w:pos="8640"/>
          <w:tab w:val="right" w:pos="9360"/>
        </w:tabs>
        <w:suppressAutoHyphens/>
        <w:spacing w:before="200"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B96994">
        <w:rPr>
          <w:rFonts w:ascii="Arial" w:hAnsi="Arial" w:cs="Arial"/>
          <w:b/>
          <w:sz w:val="32"/>
          <w:szCs w:val="32"/>
        </w:rPr>
        <w:t xml:space="preserve">Final </w:t>
      </w:r>
      <w:r w:rsidR="005B5A34" w:rsidRPr="00B96994">
        <w:rPr>
          <w:rFonts w:ascii="Arial" w:hAnsi="Arial" w:cs="Arial"/>
          <w:b/>
          <w:sz w:val="32"/>
          <w:szCs w:val="32"/>
        </w:rPr>
        <w:t xml:space="preserve">Order </w:t>
      </w:r>
      <w:r w:rsidR="00D95290" w:rsidRPr="00B96994">
        <w:rPr>
          <w:rFonts w:ascii="Arial" w:hAnsi="Arial" w:cs="Arial"/>
          <w:b/>
          <w:sz w:val="32"/>
          <w:szCs w:val="32"/>
        </w:rPr>
        <w:t xml:space="preserve">and Findings </w:t>
      </w:r>
      <w:r w:rsidR="005B5A34" w:rsidRPr="00B96994">
        <w:rPr>
          <w:rFonts w:ascii="Arial" w:hAnsi="Arial" w:cs="Arial"/>
          <w:b/>
          <w:sz w:val="32"/>
          <w:szCs w:val="32"/>
        </w:rPr>
        <w:t>on Objection about Moving with Children and Petition about Changing a Parenting/Custody Order (Relocation)</w:t>
      </w:r>
    </w:p>
    <w:p w14:paraId="63A70DFF" w14:textId="77777777" w:rsidR="000374AB" w:rsidRPr="00773F88" w:rsidRDefault="002B7112" w:rsidP="002B7112">
      <w:pPr>
        <w:pStyle w:val="WAItem"/>
        <w:keepNext w:val="0"/>
        <w:numPr>
          <w:ilvl w:val="0"/>
          <w:numId w:val="0"/>
        </w:numPr>
        <w:ind w:left="547" w:hanging="547"/>
      </w:pPr>
      <w:r w:rsidRPr="00E60F9C">
        <w:rPr>
          <w:bCs/>
        </w:rPr>
        <w:t>1.</w:t>
      </w:r>
      <w:r w:rsidRPr="007058EA">
        <w:t xml:space="preserve"> </w:t>
      </w:r>
      <w:r w:rsidRPr="007058EA">
        <w:tab/>
      </w:r>
      <w:r>
        <w:rPr>
          <w:b w:val="0"/>
          <w:sz w:val="22"/>
          <w:szCs w:val="22"/>
        </w:rPr>
        <w:tab/>
      </w:r>
      <w:r w:rsidR="000374AB" w:rsidRPr="000374AB">
        <w:t>Money</w:t>
      </w:r>
      <w:r w:rsidR="000374AB" w:rsidRPr="00773F88">
        <w:t xml:space="preserve"> Judgment </w:t>
      </w:r>
      <w:r w:rsidR="000374AB">
        <w:t>Summary</w:t>
      </w:r>
    </w:p>
    <w:p w14:paraId="1AD0D458" w14:textId="77777777" w:rsidR="000374AB" w:rsidRPr="00BC0967" w:rsidRDefault="00CF55C5" w:rsidP="002B7112">
      <w:pPr>
        <w:pStyle w:val="WABody6above"/>
      </w:pPr>
      <w:r>
        <w:t>[  ]</w:t>
      </w:r>
      <w:r w:rsidR="009F403C">
        <w:tab/>
        <w:t>No money judgment is ordered</w:t>
      </w:r>
      <w:r w:rsidR="000374AB" w:rsidRPr="00BC0967">
        <w:t xml:space="preserve">. </w:t>
      </w:r>
    </w:p>
    <w:p w14:paraId="586EEC3D" w14:textId="77777777" w:rsidR="000374AB" w:rsidRDefault="00CF55C5" w:rsidP="002B7112">
      <w:pPr>
        <w:pStyle w:val="WABody6above"/>
        <w:spacing w:after="120"/>
        <w:ind w:right="-180"/>
        <w:rPr>
          <w:i/>
          <w:sz w:val="21"/>
          <w:szCs w:val="21"/>
        </w:rPr>
      </w:pPr>
      <w:r>
        <w:t>[  ]</w:t>
      </w:r>
      <w:r w:rsidR="009F403C">
        <w:tab/>
      </w:r>
      <w:r w:rsidR="009F403C" w:rsidRPr="009F403C">
        <w:rPr>
          <w:i/>
        </w:rPr>
        <w:t>Summarize any money judgment from</w:t>
      </w:r>
      <w:r w:rsidR="009F403C">
        <w:t xml:space="preserve"> </w:t>
      </w:r>
      <w:r w:rsidR="000374AB" w:rsidRPr="00CA528A">
        <w:rPr>
          <w:i/>
          <w:spacing w:val="-2"/>
        </w:rPr>
        <w:t xml:space="preserve">section </w:t>
      </w:r>
      <w:r w:rsidR="000374AB" w:rsidRPr="00E60F9C">
        <w:rPr>
          <w:b/>
          <w:bCs/>
          <w:i/>
          <w:spacing w:val="-2"/>
        </w:rPr>
        <w:t>12</w:t>
      </w:r>
      <w:r w:rsidR="000374AB" w:rsidRPr="007058EA">
        <w:rPr>
          <w:i/>
          <w:spacing w:val="-2"/>
        </w:rPr>
        <w:t xml:space="preserve"> </w:t>
      </w:r>
      <w:proofErr w:type="gramStart"/>
      <w:r w:rsidR="000374AB" w:rsidRPr="00CA528A">
        <w:rPr>
          <w:i/>
          <w:spacing w:val="-2"/>
        </w:rPr>
        <w:t>in</w:t>
      </w:r>
      <w:proofErr w:type="gramEnd"/>
      <w:r w:rsidR="000374AB" w:rsidRPr="00CA528A">
        <w:rPr>
          <w:i/>
          <w:spacing w:val="-2"/>
        </w:rPr>
        <w:t xml:space="preserve"> the table below.</w:t>
      </w:r>
      <w:r w:rsidR="000374AB" w:rsidRPr="00CA528A">
        <w:rPr>
          <w:spacing w:val="-2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- summary of any money judgment "/>
        <w:tblDescription w:val="Table with columns for judgment type, debtor's name, creditor's name, amount and interest"/>
      </w:tblPr>
      <w:tblGrid>
        <w:gridCol w:w="2561"/>
        <w:gridCol w:w="1773"/>
        <w:gridCol w:w="1776"/>
        <w:gridCol w:w="1162"/>
        <w:gridCol w:w="1160"/>
      </w:tblGrid>
      <w:tr w:rsidR="00E52766" w:rsidRPr="00665402" w14:paraId="461E4C6A" w14:textId="77777777" w:rsidTr="007058EA">
        <w:tc>
          <w:tcPr>
            <w:tcW w:w="2561" w:type="dxa"/>
            <w:shd w:val="clear" w:color="auto" w:fill="auto"/>
          </w:tcPr>
          <w:p w14:paraId="3269C9CF" w14:textId="77777777" w:rsidR="00E52766" w:rsidRPr="006420DC" w:rsidRDefault="00E52766" w:rsidP="002B7112">
            <w:pPr>
              <w:pStyle w:val="WABody6above"/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6420DC">
              <w:rPr>
                <w:b/>
                <w:spacing w:val="-8"/>
                <w:sz w:val="20"/>
                <w:szCs w:val="20"/>
              </w:rPr>
              <w:t>Judgment for</w:t>
            </w:r>
          </w:p>
        </w:tc>
        <w:tc>
          <w:tcPr>
            <w:tcW w:w="1773" w:type="dxa"/>
          </w:tcPr>
          <w:p w14:paraId="1F6FE863" w14:textId="77777777" w:rsidR="00E52766" w:rsidRPr="006420DC" w:rsidRDefault="00E52766" w:rsidP="002B7112">
            <w:pPr>
              <w:pStyle w:val="WABody6above"/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6420DC">
              <w:rPr>
                <w:b/>
                <w:spacing w:val="-8"/>
                <w:sz w:val="20"/>
                <w:szCs w:val="20"/>
              </w:rPr>
              <w:t xml:space="preserve">Debtor’s name </w:t>
            </w:r>
            <w:r w:rsidRPr="006420DC">
              <w:rPr>
                <w:i/>
                <w:spacing w:val="-8"/>
                <w:sz w:val="20"/>
                <w:szCs w:val="20"/>
              </w:rPr>
              <w:t xml:space="preserve">(person who must pay money) </w:t>
            </w:r>
          </w:p>
        </w:tc>
        <w:tc>
          <w:tcPr>
            <w:tcW w:w="1776" w:type="dxa"/>
          </w:tcPr>
          <w:p w14:paraId="2332DDCE" w14:textId="77777777" w:rsidR="00E52766" w:rsidRPr="006420DC" w:rsidRDefault="00E52766" w:rsidP="002B7112">
            <w:pPr>
              <w:pStyle w:val="WABody6above"/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6420DC">
              <w:rPr>
                <w:b/>
                <w:spacing w:val="-8"/>
                <w:sz w:val="20"/>
                <w:szCs w:val="20"/>
              </w:rPr>
              <w:t>Creditor’s name</w:t>
            </w:r>
            <w:r w:rsidRPr="006420DC">
              <w:rPr>
                <w:spacing w:val="-8"/>
                <w:sz w:val="20"/>
                <w:szCs w:val="20"/>
              </w:rPr>
              <w:t xml:space="preserve"> </w:t>
            </w:r>
            <w:r w:rsidRPr="006420DC">
              <w:rPr>
                <w:i/>
                <w:spacing w:val="-8"/>
                <w:sz w:val="20"/>
                <w:szCs w:val="20"/>
              </w:rPr>
              <w:t>(person who must be paid)</w:t>
            </w:r>
          </w:p>
        </w:tc>
        <w:tc>
          <w:tcPr>
            <w:tcW w:w="1162" w:type="dxa"/>
            <w:shd w:val="clear" w:color="auto" w:fill="auto"/>
          </w:tcPr>
          <w:p w14:paraId="7173F862" w14:textId="77777777" w:rsidR="00E52766" w:rsidRPr="006420DC" w:rsidRDefault="00E52766" w:rsidP="002B7112">
            <w:pPr>
              <w:pStyle w:val="WABody6above"/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6420DC">
              <w:rPr>
                <w:b/>
                <w:spacing w:val="-8"/>
                <w:sz w:val="20"/>
                <w:szCs w:val="20"/>
              </w:rPr>
              <w:t>Amount</w:t>
            </w:r>
          </w:p>
        </w:tc>
        <w:tc>
          <w:tcPr>
            <w:tcW w:w="1160" w:type="dxa"/>
            <w:shd w:val="clear" w:color="auto" w:fill="auto"/>
          </w:tcPr>
          <w:p w14:paraId="090CAB8F" w14:textId="77777777" w:rsidR="00E52766" w:rsidRPr="006420DC" w:rsidRDefault="00E52766" w:rsidP="002B7112">
            <w:pPr>
              <w:pStyle w:val="WABody6above"/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6420DC">
              <w:rPr>
                <w:b/>
                <w:spacing w:val="-8"/>
                <w:sz w:val="20"/>
                <w:szCs w:val="20"/>
              </w:rPr>
              <w:t>Interest</w:t>
            </w:r>
          </w:p>
        </w:tc>
      </w:tr>
      <w:tr w:rsidR="00E52766" w14:paraId="5AB8FB9A" w14:textId="77777777" w:rsidTr="007058EA">
        <w:tc>
          <w:tcPr>
            <w:tcW w:w="2561" w:type="dxa"/>
            <w:shd w:val="clear" w:color="auto" w:fill="auto"/>
          </w:tcPr>
          <w:p w14:paraId="13665295" w14:textId="77777777" w:rsidR="00E52766" w:rsidRPr="006420DC" w:rsidRDefault="00E52766" w:rsidP="002B7112">
            <w:pPr>
              <w:pStyle w:val="WABody6above"/>
              <w:tabs>
                <w:tab w:val="left" w:pos="1332"/>
                <w:tab w:val="left" w:pos="1512"/>
                <w:tab w:val="left" w:pos="2664"/>
                <w:tab w:val="left" w:pos="2754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6420DC">
              <w:rPr>
                <w:spacing w:val="-8"/>
                <w:sz w:val="20"/>
                <w:szCs w:val="20"/>
              </w:rPr>
              <w:t>Guardian ad litem (GAL) fees</w:t>
            </w:r>
          </w:p>
        </w:tc>
        <w:tc>
          <w:tcPr>
            <w:tcW w:w="1773" w:type="dxa"/>
          </w:tcPr>
          <w:p w14:paraId="577AC9F6" w14:textId="77777777" w:rsidR="00E52766" w:rsidRPr="006420DC" w:rsidRDefault="00E52766" w:rsidP="002B7112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776" w:type="dxa"/>
          </w:tcPr>
          <w:p w14:paraId="1CA2C62D" w14:textId="77777777" w:rsidR="00E52766" w:rsidRPr="006420DC" w:rsidRDefault="00E52766" w:rsidP="002B7112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14:paraId="2B995DBA" w14:textId="77777777" w:rsidR="00E52766" w:rsidRPr="006420DC" w:rsidRDefault="00E52766" w:rsidP="002B7112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6420DC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160" w:type="dxa"/>
            <w:shd w:val="clear" w:color="auto" w:fill="auto"/>
          </w:tcPr>
          <w:p w14:paraId="35AD76F2" w14:textId="77777777" w:rsidR="00E52766" w:rsidRPr="006420DC" w:rsidRDefault="00E52766" w:rsidP="002B7112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6420DC">
              <w:rPr>
                <w:spacing w:val="-8"/>
                <w:sz w:val="20"/>
                <w:szCs w:val="20"/>
              </w:rPr>
              <w:t>$</w:t>
            </w:r>
          </w:p>
        </w:tc>
      </w:tr>
      <w:tr w:rsidR="00E52766" w14:paraId="758BEDC9" w14:textId="77777777" w:rsidTr="007058EA">
        <w:tc>
          <w:tcPr>
            <w:tcW w:w="2561" w:type="dxa"/>
            <w:shd w:val="clear" w:color="auto" w:fill="auto"/>
          </w:tcPr>
          <w:p w14:paraId="05992D0C" w14:textId="77777777" w:rsidR="00E52766" w:rsidRPr="006420DC" w:rsidRDefault="00E52766" w:rsidP="002B7112">
            <w:pPr>
              <w:pStyle w:val="WABody6above"/>
              <w:tabs>
                <w:tab w:val="left" w:pos="1332"/>
                <w:tab w:val="left" w:pos="2304"/>
              </w:tabs>
              <w:spacing w:before="40" w:after="40"/>
              <w:ind w:left="288" w:hanging="288"/>
              <w:rPr>
                <w:spacing w:val="-8"/>
                <w:sz w:val="20"/>
                <w:szCs w:val="20"/>
              </w:rPr>
            </w:pPr>
            <w:r w:rsidRPr="006420DC">
              <w:rPr>
                <w:spacing w:val="-8"/>
                <w:sz w:val="20"/>
                <w:szCs w:val="20"/>
              </w:rPr>
              <w:t>Lawyer fees</w:t>
            </w:r>
          </w:p>
        </w:tc>
        <w:tc>
          <w:tcPr>
            <w:tcW w:w="1773" w:type="dxa"/>
          </w:tcPr>
          <w:p w14:paraId="6061E0A0" w14:textId="77777777" w:rsidR="00E52766" w:rsidRPr="006420DC" w:rsidRDefault="00E52766" w:rsidP="002B7112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776" w:type="dxa"/>
          </w:tcPr>
          <w:p w14:paraId="25F34DF7" w14:textId="77777777" w:rsidR="00E52766" w:rsidRPr="006420DC" w:rsidRDefault="00E52766" w:rsidP="002B7112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14:paraId="0202CF88" w14:textId="77777777" w:rsidR="00E52766" w:rsidRPr="006420DC" w:rsidRDefault="00E52766" w:rsidP="002B7112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6420DC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160" w:type="dxa"/>
            <w:shd w:val="clear" w:color="auto" w:fill="auto"/>
          </w:tcPr>
          <w:p w14:paraId="40E03CDE" w14:textId="77777777" w:rsidR="00E52766" w:rsidRPr="006420DC" w:rsidRDefault="00E52766" w:rsidP="002B7112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6420DC">
              <w:rPr>
                <w:spacing w:val="-8"/>
                <w:sz w:val="20"/>
                <w:szCs w:val="20"/>
              </w:rPr>
              <w:t>$</w:t>
            </w:r>
          </w:p>
        </w:tc>
      </w:tr>
      <w:tr w:rsidR="00E52766" w14:paraId="44C798E5" w14:textId="77777777" w:rsidTr="007058EA">
        <w:tc>
          <w:tcPr>
            <w:tcW w:w="2561" w:type="dxa"/>
            <w:shd w:val="clear" w:color="auto" w:fill="auto"/>
          </w:tcPr>
          <w:p w14:paraId="142E2066" w14:textId="77777777" w:rsidR="00E52766" w:rsidRPr="006420DC" w:rsidRDefault="00E52766" w:rsidP="002B7112">
            <w:pPr>
              <w:pStyle w:val="WABody6above"/>
              <w:tabs>
                <w:tab w:val="left" w:pos="1332"/>
                <w:tab w:val="left" w:pos="2304"/>
              </w:tabs>
              <w:spacing w:before="40" w:after="40"/>
              <w:ind w:left="288" w:hanging="288"/>
              <w:rPr>
                <w:spacing w:val="-8"/>
                <w:sz w:val="20"/>
                <w:szCs w:val="20"/>
              </w:rPr>
            </w:pPr>
            <w:r w:rsidRPr="006420DC">
              <w:rPr>
                <w:spacing w:val="-8"/>
                <w:sz w:val="20"/>
                <w:szCs w:val="20"/>
              </w:rPr>
              <w:t>Court costs</w:t>
            </w:r>
          </w:p>
        </w:tc>
        <w:tc>
          <w:tcPr>
            <w:tcW w:w="1773" w:type="dxa"/>
          </w:tcPr>
          <w:p w14:paraId="489D9D94" w14:textId="77777777" w:rsidR="00E52766" w:rsidRPr="006420DC" w:rsidRDefault="00E52766" w:rsidP="002B7112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776" w:type="dxa"/>
          </w:tcPr>
          <w:p w14:paraId="61B31D44" w14:textId="77777777" w:rsidR="00E52766" w:rsidRPr="006420DC" w:rsidRDefault="00E52766" w:rsidP="002B7112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14:paraId="2F76A620" w14:textId="77777777" w:rsidR="00E52766" w:rsidRPr="006420DC" w:rsidRDefault="00E52766" w:rsidP="002B7112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6420DC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160" w:type="dxa"/>
            <w:shd w:val="clear" w:color="auto" w:fill="auto"/>
          </w:tcPr>
          <w:p w14:paraId="75CFED18" w14:textId="77777777" w:rsidR="00E52766" w:rsidRPr="006420DC" w:rsidRDefault="00E52766" w:rsidP="002B7112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6420DC">
              <w:rPr>
                <w:spacing w:val="-8"/>
                <w:sz w:val="20"/>
                <w:szCs w:val="20"/>
              </w:rPr>
              <w:t>$</w:t>
            </w:r>
          </w:p>
        </w:tc>
      </w:tr>
      <w:tr w:rsidR="00E52766" w14:paraId="6CDABD9A" w14:textId="77777777" w:rsidTr="007058EA">
        <w:tc>
          <w:tcPr>
            <w:tcW w:w="2561" w:type="dxa"/>
            <w:shd w:val="clear" w:color="auto" w:fill="auto"/>
          </w:tcPr>
          <w:p w14:paraId="384167AD" w14:textId="77777777" w:rsidR="00E52766" w:rsidRPr="006420DC" w:rsidRDefault="00E52766" w:rsidP="002B7112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6420DC">
              <w:rPr>
                <w:spacing w:val="-8"/>
                <w:sz w:val="20"/>
                <w:szCs w:val="20"/>
              </w:rPr>
              <w:t xml:space="preserve">Other fees and expenses </w:t>
            </w:r>
            <w:r w:rsidRPr="006420DC">
              <w:rPr>
                <w:i/>
                <w:spacing w:val="-8"/>
                <w:sz w:val="20"/>
                <w:szCs w:val="20"/>
              </w:rPr>
              <w:t>(specify):</w:t>
            </w:r>
            <w:r w:rsidRPr="006420DC">
              <w:rPr>
                <w:spacing w:val="-8"/>
                <w:sz w:val="20"/>
                <w:szCs w:val="20"/>
              </w:rPr>
              <w:t xml:space="preserve">   </w:t>
            </w:r>
          </w:p>
          <w:p w14:paraId="4033338F" w14:textId="77777777" w:rsidR="00E52766" w:rsidRPr="006420DC" w:rsidRDefault="00E52766" w:rsidP="002B7112">
            <w:pPr>
              <w:pStyle w:val="WABody6above"/>
              <w:spacing w:before="40" w:after="40"/>
              <w:ind w:left="288" w:hanging="288"/>
              <w:rPr>
                <w:spacing w:val="-8"/>
                <w:sz w:val="20"/>
                <w:szCs w:val="20"/>
              </w:rPr>
            </w:pPr>
          </w:p>
        </w:tc>
        <w:tc>
          <w:tcPr>
            <w:tcW w:w="1773" w:type="dxa"/>
          </w:tcPr>
          <w:p w14:paraId="074DDB61" w14:textId="77777777" w:rsidR="00E52766" w:rsidRPr="006420DC" w:rsidRDefault="00E52766" w:rsidP="002B7112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776" w:type="dxa"/>
          </w:tcPr>
          <w:p w14:paraId="50E5D754" w14:textId="77777777" w:rsidR="00E52766" w:rsidRPr="006420DC" w:rsidRDefault="00E52766" w:rsidP="002B7112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14:paraId="1C82891C" w14:textId="77777777" w:rsidR="00E52766" w:rsidRPr="006420DC" w:rsidRDefault="00E52766" w:rsidP="002B7112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6420DC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160" w:type="dxa"/>
            <w:shd w:val="clear" w:color="auto" w:fill="auto"/>
          </w:tcPr>
          <w:p w14:paraId="56D2B79C" w14:textId="77777777" w:rsidR="00E52766" w:rsidRPr="006420DC" w:rsidRDefault="00E52766" w:rsidP="002B7112">
            <w:pPr>
              <w:spacing w:before="4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6420DC">
              <w:rPr>
                <w:rFonts w:ascii="Arial" w:hAnsi="Arial" w:cs="Arial"/>
                <w:spacing w:val="-8"/>
                <w:sz w:val="20"/>
                <w:szCs w:val="20"/>
              </w:rPr>
              <w:t>$</w:t>
            </w:r>
          </w:p>
        </w:tc>
      </w:tr>
    </w:tbl>
    <w:p w14:paraId="3512A3FC" w14:textId="77777777" w:rsidR="007058EA" w:rsidRPr="007058EA" w:rsidRDefault="007058EA" w:rsidP="007058EA">
      <w:pPr>
        <w:spacing w:after="0"/>
        <w:rPr>
          <w:sz w:val="2"/>
          <w:szCs w:val="2"/>
        </w:rPr>
      </w:pP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- summary of any money judgment "/>
        <w:tblDescription w:val="Table with columns for judgment type, debtor's name, creditor's name, amount and interest"/>
      </w:tblPr>
      <w:tblGrid>
        <w:gridCol w:w="8432"/>
      </w:tblGrid>
      <w:tr w:rsidR="00E52766" w:rsidRPr="000F66A5" w14:paraId="47007412" w14:textId="77777777" w:rsidTr="007058EA">
        <w:tc>
          <w:tcPr>
            <w:tcW w:w="8432" w:type="dxa"/>
            <w:shd w:val="clear" w:color="auto" w:fill="auto"/>
          </w:tcPr>
          <w:p w14:paraId="1EA8A64C" w14:textId="77777777" w:rsidR="00E52766" w:rsidRPr="006420DC" w:rsidRDefault="00E52766" w:rsidP="002B7112">
            <w:pPr>
              <w:spacing w:before="4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6420D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Yearly Interest </w:t>
            </w:r>
            <w:proofErr w:type="gramStart"/>
            <w:r w:rsidRPr="006420D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Rate: </w:t>
            </w:r>
            <w:r w:rsidRPr="006420DC">
              <w:rPr>
                <w:rFonts w:ascii="Arial" w:hAnsi="Arial" w:cs="Arial"/>
                <w:spacing w:val="-8"/>
                <w:sz w:val="20"/>
                <w:szCs w:val="20"/>
              </w:rPr>
              <w:t>_</w:t>
            </w:r>
            <w:proofErr w:type="gramEnd"/>
            <w:r w:rsidRPr="006420DC">
              <w:rPr>
                <w:rFonts w:ascii="Arial" w:hAnsi="Arial" w:cs="Arial"/>
                <w:spacing w:val="-8"/>
                <w:sz w:val="20"/>
                <w:szCs w:val="20"/>
              </w:rPr>
              <w:t>___%</w:t>
            </w:r>
            <w:r w:rsidRPr="006420DC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(12% unless otherwise listed)</w:t>
            </w:r>
          </w:p>
        </w:tc>
      </w:tr>
      <w:tr w:rsidR="00E52766" w:rsidRPr="000F66A5" w14:paraId="6031E347" w14:textId="77777777" w:rsidTr="007058EA">
        <w:tc>
          <w:tcPr>
            <w:tcW w:w="8432" w:type="dxa"/>
            <w:shd w:val="clear" w:color="auto" w:fill="auto"/>
          </w:tcPr>
          <w:p w14:paraId="7771B4CC" w14:textId="77777777" w:rsidR="00E52766" w:rsidRPr="006420DC" w:rsidRDefault="00E52766" w:rsidP="002B7112">
            <w:pPr>
              <w:tabs>
                <w:tab w:val="left" w:pos="3980"/>
              </w:tabs>
              <w:spacing w:before="40" w:after="40"/>
              <w:rPr>
                <w:rFonts w:ascii="Arial" w:hAnsi="Arial" w:cs="Arial"/>
                <w:b/>
                <w:spacing w:val="-8"/>
                <w:sz w:val="20"/>
                <w:szCs w:val="20"/>
              </w:rPr>
            </w:pPr>
            <w:r w:rsidRPr="006420D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Lawyer </w:t>
            </w:r>
            <w:r w:rsidRPr="006420DC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>(name):</w:t>
            </w:r>
            <w:r w:rsidRPr="006420D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420DC">
              <w:rPr>
                <w:rFonts w:ascii="Arial" w:hAnsi="Arial" w:cs="Arial"/>
                <w:b/>
                <w:spacing w:val="-8"/>
                <w:sz w:val="20"/>
                <w:szCs w:val="20"/>
              </w:rPr>
              <w:tab/>
            </w:r>
            <w:r w:rsidRPr="006420DC">
              <w:rPr>
                <w:rFonts w:ascii="Arial" w:hAnsi="Arial" w:cs="Arial"/>
                <w:spacing w:val="-8"/>
                <w:sz w:val="20"/>
                <w:szCs w:val="20"/>
              </w:rPr>
              <w:t xml:space="preserve">represents </w:t>
            </w:r>
            <w:r w:rsidRPr="006420DC">
              <w:rPr>
                <w:rFonts w:ascii="Arial" w:hAnsi="Arial" w:cs="Arial"/>
                <w:i/>
                <w:spacing w:val="-8"/>
                <w:sz w:val="20"/>
                <w:szCs w:val="20"/>
              </w:rPr>
              <w:t>(name):</w:t>
            </w:r>
            <w:r w:rsidRPr="006420D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</w:p>
        </w:tc>
      </w:tr>
      <w:tr w:rsidR="00E52766" w:rsidRPr="000F66A5" w14:paraId="2BBDD155" w14:textId="77777777" w:rsidTr="007058EA">
        <w:tc>
          <w:tcPr>
            <w:tcW w:w="8432" w:type="dxa"/>
            <w:shd w:val="clear" w:color="auto" w:fill="auto"/>
          </w:tcPr>
          <w:p w14:paraId="74E90DA8" w14:textId="77777777" w:rsidR="00E52766" w:rsidRPr="006420DC" w:rsidRDefault="00E52766" w:rsidP="002B7112">
            <w:pPr>
              <w:tabs>
                <w:tab w:val="left" w:pos="3980"/>
              </w:tabs>
              <w:spacing w:before="40" w:after="40"/>
              <w:rPr>
                <w:rFonts w:ascii="Arial" w:hAnsi="Arial" w:cs="Arial"/>
                <w:b/>
                <w:spacing w:val="-8"/>
                <w:sz w:val="20"/>
                <w:szCs w:val="20"/>
              </w:rPr>
            </w:pPr>
            <w:r w:rsidRPr="006420D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Lawyer </w:t>
            </w:r>
            <w:r w:rsidRPr="006420DC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>(name):</w:t>
            </w:r>
            <w:r w:rsidRPr="006420D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420DC">
              <w:rPr>
                <w:rFonts w:ascii="Arial" w:hAnsi="Arial" w:cs="Arial"/>
                <w:b/>
                <w:spacing w:val="-8"/>
                <w:sz w:val="20"/>
                <w:szCs w:val="20"/>
              </w:rPr>
              <w:tab/>
            </w:r>
            <w:r w:rsidRPr="006420DC">
              <w:rPr>
                <w:rFonts w:ascii="Arial" w:hAnsi="Arial" w:cs="Arial"/>
                <w:spacing w:val="-8"/>
                <w:sz w:val="20"/>
                <w:szCs w:val="20"/>
              </w:rPr>
              <w:t xml:space="preserve">represents </w:t>
            </w:r>
            <w:r w:rsidRPr="006420DC">
              <w:rPr>
                <w:rFonts w:ascii="Arial" w:hAnsi="Arial" w:cs="Arial"/>
                <w:i/>
                <w:spacing w:val="-8"/>
                <w:sz w:val="20"/>
                <w:szCs w:val="20"/>
              </w:rPr>
              <w:t>(name):</w:t>
            </w:r>
            <w:r w:rsidRPr="006420D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</w:p>
        </w:tc>
      </w:tr>
    </w:tbl>
    <w:p w14:paraId="2C14618D" w14:textId="77777777" w:rsidR="002B7112" w:rsidRPr="00CF55C5" w:rsidRDefault="002B7112" w:rsidP="00836090">
      <w:pPr>
        <w:pStyle w:val="WAItem"/>
        <w:keepNext w:val="0"/>
        <w:numPr>
          <w:ilvl w:val="0"/>
          <w:numId w:val="0"/>
        </w:numPr>
        <w:ind w:left="547" w:hanging="547"/>
        <w:outlineLvl w:val="9"/>
        <w:rPr>
          <w:b w:val="0"/>
        </w:rPr>
      </w:pPr>
    </w:p>
    <w:p w14:paraId="24EF367D" w14:textId="77777777" w:rsidR="00764E8B" w:rsidRPr="00764E8B" w:rsidRDefault="002B7112" w:rsidP="002B7112">
      <w:pPr>
        <w:pStyle w:val="WAItem"/>
        <w:keepNext w:val="0"/>
        <w:numPr>
          <w:ilvl w:val="0"/>
          <w:numId w:val="0"/>
        </w:numPr>
        <w:ind w:left="547" w:hanging="547"/>
        <w:rPr>
          <w:b w:val="0"/>
          <w:sz w:val="22"/>
          <w:szCs w:val="22"/>
        </w:rPr>
      </w:pPr>
      <w:r w:rsidRPr="00E60F9C">
        <w:rPr>
          <w:bCs/>
        </w:rPr>
        <w:lastRenderedPageBreak/>
        <w:t>2.</w:t>
      </w:r>
      <w:r w:rsidRPr="007058EA">
        <w:t xml:space="preserve"> </w:t>
      </w:r>
      <w:r w:rsidRPr="007058EA">
        <w:tab/>
      </w:r>
      <w:r>
        <w:rPr>
          <w:b w:val="0"/>
          <w:sz w:val="22"/>
          <w:szCs w:val="22"/>
        </w:rPr>
        <w:tab/>
      </w:r>
      <w:r w:rsidR="00764E8B">
        <w:rPr>
          <w:b w:val="0"/>
          <w:sz w:val="22"/>
          <w:szCs w:val="22"/>
        </w:rPr>
        <w:t xml:space="preserve">This Order is </w:t>
      </w:r>
      <w:r w:rsidR="00764E8B" w:rsidRPr="00764E8B">
        <w:rPr>
          <w:b w:val="0"/>
          <w:sz w:val="22"/>
          <w:szCs w:val="22"/>
        </w:rPr>
        <w:t xml:space="preserve">based on </w:t>
      </w:r>
      <w:r w:rsidR="00764E8B">
        <w:rPr>
          <w:b w:val="0"/>
          <w:sz w:val="22"/>
          <w:szCs w:val="22"/>
        </w:rPr>
        <w:t xml:space="preserve">the </w:t>
      </w:r>
      <w:r w:rsidR="00764E8B" w:rsidRPr="00764E8B">
        <w:rPr>
          <w:b w:val="0"/>
          <w:i/>
          <w:sz w:val="22"/>
          <w:szCs w:val="22"/>
        </w:rPr>
        <w:t>(check all that apply):</w:t>
      </w:r>
      <w:r w:rsidR="00764E8B" w:rsidRPr="00764E8B">
        <w:rPr>
          <w:b w:val="0"/>
          <w:sz w:val="22"/>
          <w:szCs w:val="22"/>
        </w:rPr>
        <w:t xml:space="preserve">  </w:t>
      </w:r>
    </w:p>
    <w:p w14:paraId="080A3234" w14:textId="77777777" w:rsidR="00764E8B" w:rsidRPr="00F635C4" w:rsidRDefault="00CF55C5" w:rsidP="00450FAE">
      <w:pPr>
        <w:pStyle w:val="WABody6above"/>
        <w:tabs>
          <w:tab w:val="left" w:pos="9270"/>
        </w:tabs>
        <w:spacing w:before="80"/>
        <w:rPr>
          <w:u w:val="single"/>
        </w:rPr>
      </w:pPr>
      <w:r>
        <w:t>[  ]</w:t>
      </w:r>
      <w:r w:rsidR="00764E8B" w:rsidRPr="00F635C4">
        <w:tab/>
      </w:r>
      <w:r w:rsidR="00764E8B">
        <w:t>agreement of everyone with a legal right to spend time with the children in this case.</w:t>
      </w:r>
      <w:r w:rsidR="00764E8B" w:rsidRPr="00F635C4">
        <w:t xml:space="preserve"> </w:t>
      </w:r>
    </w:p>
    <w:p w14:paraId="0A34B1BC" w14:textId="77777777" w:rsidR="00764E8B" w:rsidRPr="00F635C4" w:rsidRDefault="00CF55C5" w:rsidP="002B7112">
      <w:pPr>
        <w:pStyle w:val="WABody6above"/>
        <w:tabs>
          <w:tab w:val="right" w:pos="9360"/>
        </w:tabs>
        <w:spacing w:before="80"/>
      </w:pPr>
      <w:r>
        <w:t>[  ]</w:t>
      </w:r>
      <w:r w:rsidR="00764E8B" w:rsidRPr="00F635C4">
        <w:tab/>
      </w:r>
      <w:r w:rsidR="00764E8B" w:rsidRPr="008D11FB">
        <w:rPr>
          <w:i/>
          <w:color w:val="000000"/>
        </w:rPr>
        <w:t>Order</w:t>
      </w:r>
      <w:r w:rsidR="00764E8B" w:rsidRPr="008D11FB">
        <w:rPr>
          <w:i/>
        </w:rPr>
        <w:t xml:space="preserve"> on </w:t>
      </w:r>
      <w:r w:rsidR="00900AAA">
        <w:rPr>
          <w:i/>
        </w:rPr>
        <w:t>Motion</w:t>
      </w:r>
      <w:r w:rsidR="00764E8B" w:rsidRPr="008D11FB">
        <w:rPr>
          <w:i/>
        </w:rPr>
        <w:t xml:space="preserve"> for Default</w:t>
      </w:r>
      <w:r w:rsidR="00764E8B">
        <w:t xml:space="preserve"> signed on </w:t>
      </w:r>
      <w:r w:rsidR="00764E8B" w:rsidRPr="00F635C4">
        <w:rPr>
          <w:i/>
          <w:szCs w:val="18"/>
        </w:rPr>
        <w:t>(date):</w:t>
      </w:r>
      <w:r w:rsidR="00764E8B" w:rsidRPr="00F635C4">
        <w:t xml:space="preserve"> </w:t>
      </w:r>
      <w:r w:rsidR="00764E8B" w:rsidRPr="00F635C4">
        <w:rPr>
          <w:u w:val="single"/>
        </w:rPr>
        <w:tab/>
      </w:r>
      <w:r w:rsidR="00764E8B" w:rsidRPr="00180800">
        <w:t>.</w:t>
      </w:r>
      <w:r w:rsidR="00764E8B" w:rsidRPr="00F635C4">
        <w:rPr>
          <w:color w:val="FF0080"/>
        </w:rPr>
        <w:t xml:space="preserve"> </w:t>
      </w:r>
    </w:p>
    <w:p w14:paraId="22933FA8" w14:textId="77777777" w:rsidR="00764E8B" w:rsidRPr="00E62C27" w:rsidRDefault="00CF55C5" w:rsidP="002B7112">
      <w:pPr>
        <w:pStyle w:val="WABody6above"/>
        <w:tabs>
          <w:tab w:val="right" w:pos="9360"/>
        </w:tabs>
        <w:spacing w:before="80"/>
        <w:rPr>
          <w:i/>
          <w:szCs w:val="18"/>
        </w:rPr>
      </w:pPr>
      <w:r>
        <w:t>[  ]</w:t>
      </w:r>
      <w:r w:rsidR="00764E8B" w:rsidRPr="00F635C4">
        <w:tab/>
      </w:r>
      <w:r w:rsidR="00764E8B">
        <w:t xml:space="preserve">court’s decision about the </w:t>
      </w:r>
      <w:r w:rsidR="00764E8B" w:rsidRPr="00764E8B">
        <w:rPr>
          <w:i/>
        </w:rPr>
        <w:t>Objection</w:t>
      </w:r>
      <w:r w:rsidR="00764E8B">
        <w:t xml:space="preserve"> after a contested </w:t>
      </w:r>
      <w:r w:rsidR="0057554A">
        <w:t>trial</w:t>
      </w:r>
      <w:r w:rsidR="00764E8B" w:rsidRPr="00F635C4">
        <w:t xml:space="preserve"> on </w:t>
      </w:r>
      <w:r w:rsidR="00764E8B" w:rsidRPr="00F635C4">
        <w:rPr>
          <w:i/>
          <w:szCs w:val="18"/>
        </w:rPr>
        <w:t>(date):</w:t>
      </w:r>
      <w:r w:rsidR="00764E8B" w:rsidRPr="00F635C4">
        <w:t xml:space="preserve"> </w:t>
      </w:r>
      <w:r w:rsidR="00764E8B" w:rsidRPr="00F635C4">
        <w:rPr>
          <w:u w:val="single"/>
        </w:rPr>
        <w:tab/>
      </w:r>
      <w:r w:rsidR="00764E8B" w:rsidRPr="003D1F30">
        <w:rPr>
          <w:szCs w:val="18"/>
          <w:u w:val="single"/>
        </w:rPr>
        <w:t xml:space="preserve"> </w:t>
      </w:r>
      <w:r w:rsidR="00764E8B">
        <w:rPr>
          <w:szCs w:val="18"/>
        </w:rPr>
        <w:t>.</w:t>
      </w:r>
    </w:p>
    <w:p w14:paraId="05FDD904" w14:textId="77777777" w:rsidR="00764E8B" w:rsidRDefault="00764E8B" w:rsidP="002B7112">
      <w:pPr>
        <w:tabs>
          <w:tab w:val="right" w:pos="9360"/>
        </w:tabs>
        <w:spacing w:before="120" w:after="0"/>
        <w:ind w:left="907"/>
        <w:rPr>
          <w:rFonts w:ascii="Arial" w:hAnsi="Arial" w:cs="Arial"/>
          <w:sz w:val="22"/>
          <w:szCs w:val="22"/>
          <w:u w:val="single"/>
        </w:rPr>
      </w:pPr>
      <w:r w:rsidRPr="00955F1E">
        <w:rPr>
          <w:rFonts w:ascii="Arial" w:hAnsi="Arial" w:cs="Arial"/>
          <w:sz w:val="22"/>
          <w:szCs w:val="22"/>
        </w:rPr>
        <w:t xml:space="preserve">The following people were at the </w:t>
      </w:r>
      <w:r w:rsidR="0057554A">
        <w:rPr>
          <w:rFonts w:ascii="Arial" w:hAnsi="Arial" w:cs="Arial"/>
          <w:sz w:val="22"/>
          <w:szCs w:val="22"/>
        </w:rPr>
        <w:t>trial</w:t>
      </w:r>
      <w:r w:rsidR="00A83AA9">
        <w:rPr>
          <w:rFonts w:ascii="Arial" w:hAnsi="Arial" w:cs="Arial"/>
          <w:sz w:val="22"/>
          <w:szCs w:val="22"/>
        </w:rPr>
        <w:t xml:space="preserve"> </w:t>
      </w:r>
      <w:r w:rsidR="00A83AA9" w:rsidRPr="00A83AA9">
        <w:rPr>
          <w:rFonts w:ascii="Arial" w:hAnsi="Arial" w:cs="Arial"/>
          <w:i/>
          <w:sz w:val="22"/>
          <w:szCs w:val="22"/>
        </w:rPr>
        <w:t>(check all that apply):</w:t>
      </w:r>
      <w:r w:rsidR="00A83AA9">
        <w:rPr>
          <w:rFonts w:ascii="Arial" w:hAnsi="Arial" w:cs="Arial"/>
          <w:sz w:val="22"/>
          <w:szCs w:val="22"/>
        </w:rPr>
        <w:t xml:space="preserve"> </w:t>
      </w:r>
      <w:r w:rsidRPr="00955F1E">
        <w:rPr>
          <w:rFonts w:ascii="Arial" w:hAnsi="Arial" w:cs="Arial"/>
          <w:sz w:val="22"/>
          <w:szCs w:val="22"/>
        </w:rPr>
        <w:t xml:space="preserve"> </w:t>
      </w:r>
    </w:p>
    <w:p w14:paraId="767B1EC7" w14:textId="77777777" w:rsidR="00A83AA9" w:rsidRDefault="00CF55C5" w:rsidP="002B7112">
      <w:pPr>
        <w:pStyle w:val="WABody6above"/>
        <w:tabs>
          <w:tab w:val="clear" w:pos="900"/>
          <w:tab w:val="left" w:pos="6660"/>
          <w:tab w:val="left" w:pos="6840"/>
          <w:tab w:val="left" w:pos="7200"/>
        </w:tabs>
        <w:spacing w:before="80"/>
        <w:ind w:left="1267"/>
      </w:pPr>
      <w:r>
        <w:t>[  ]</w:t>
      </w:r>
      <w:r w:rsidR="00A83AA9" w:rsidRPr="00F635C4">
        <w:tab/>
      </w:r>
      <w:r w:rsidR="00A83AA9">
        <w:t xml:space="preserve">Petitioner </w:t>
      </w:r>
      <w:r w:rsidR="00A83AA9" w:rsidRPr="0063789B">
        <w:rPr>
          <w:i/>
        </w:rPr>
        <w:t>(name):</w:t>
      </w:r>
      <w:r w:rsidR="00A83AA9">
        <w:t xml:space="preserve"> </w:t>
      </w:r>
      <w:r w:rsidR="00A83AA9" w:rsidRPr="0063789B">
        <w:rPr>
          <w:u w:val="single"/>
        </w:rPr>
        <w:tab/>
      </w:r>
      <w:r w:rsidR="00A83AA9" w:rsidRPr="00F635C4">
        <w:tab/>
      </w:r>
      <w:r>
        <w:t>[  ]</w:t>
      </w:r>
      <w:r w:rsidR="00A83AA9" w:rsidRPr="00F635C4">
        <w:tab/>
      </w:r>
      <w:r w:rsidR="00A83AA9">
        <w:t xml:space="preserve">This person’s </w:t>
      </w:r>
      <w:r w:rsidR="00A83AA9" w:rsidRPr="00F635C4">
        <w:t>lawyer</w:t>
      </w:r>
      <w:r w:rsidR="00A83AA9">
        <w:tab/>
      </w:r>
      <w:r w:rsidR="00A83AA9">
        <w:rPr>
          <w:i/>
        </w:rPr>
        <w:t xml:space="preserve"> </w:t>
      </w:r>
    </w:p>
    <w:p w14:paraId="6C58BE90" w14:textId="77777777" w:rsidR="00A83AA9" w:rsidRPr="00170E9F" w:rsidRDefault="00CF55C5" w:rsidP="002B7112">
      <w:pPr>
        <w:pStyle w:val="WABody6above"/>
        <w:tabs>
          <w:tab w:val="clear" w:pos="900"/>
          <w:tab w:val="left" w:pos="6660"/>
          <w:tab w:val="left" w:pos="6840"/>
          <w:tab w:val="left" w:pos="7200"/>
        </w:tabs>
        <w:spacing w:before="80"/>
        <w:ind w:left="1267"/>
        <w:rPr>
          <w:u w:val="single"/>
        </w:rPr>
      </w:pPr>
      <w:r>
        <w:t>[  ]</w:t>
      </w:r>
      <w:r w:rsidR="00A83AA9" w:rsidRPr="00F635C4">
        <w:tab/>
      </w:r>
      <w:r w:rsidR="00A83AA9">
        <w:t xml:space="preserve">Respondent </w:t>
      </w:r>
      <w:r w:rsidR="00A83AA9" w:rsidRPr="007E6F61">
        <w:rPr>
          <w:i/>
        </w:rPr>
        <w:t>(name):</w:t>
      </w:r>
      <w:r w:rsidR="00A83AA9">
        <w:t xml:space="preserve"> </w:t>
      </w:r>
      <w:r w:rsidR="00A83AA9" w:rsidRPr="007E6F61">
        <w:rPr>
          <w:u w:val="single"/>
        </w:rPr>
        <w:tab/>
      </w:r>
      <w:r w:rsidR="00A83AA9">
        <w:tab/>
      </w:r>
      <w:r>
        <w:t>[  ]</w:t>
      </w:r>
      <w:r w:rsidR="00A83AA9" w:rsidRPr="00F635C4">
        <w:tab/>
      </w:r>
      <w:r w:rsidR="00A83AA9">
        <w:t>This person’s lawyer</w:t>
      </w:r>
    </w:p>
    <w:p w14:paraId="23938756" w14:textId="77777777" w:rsidR="00A83AA9" w:rsidRDefault="00CF55C5" w:rsidP="002B7112">
      <w:pPr>
        <w:pStyle w:val="WABody6above"/>
        <w:tabs>
          <w:tab w:val="clear" w:pos="900"/>
          <w:tab w:val="left" w:pos="9360"/>
        </w:tabs>
        <w:spacing w:before="80"/>
        <w:ind w:left="1267"/>
      </w:pPr>
      <w:r>
        <w:t>[  ]</w:t>
      </w:r>
      <w:r w:rsidR="00A83AA9" w:rsidRPr="00F635C4">
        <w:tab/>
      </w:r>
      <w:r w:rsidR="00A83AA9">
        <w:t xml:space="preserve">Guardian ad Litem </w:t>
      </w:r>
      <w:r w:rsidR="00A83AA9" w:rsidRPr="00A83AA9">
        <w:rPr>
          <w:i/>
        </w:rPr>
        <w:t>(</w:t>
      </w:r>
      <w:r w:rsidR="00A83AA9">
        <w:rPr>
          <w:i/>
        </w:rPr>
        <w:t>name</w:t>
      </w:r>
      <w:r w:rsidR="00A83AA9" w:rsidRPr="00806046">
        <w:rPr>
          <w:i/>
        </w:rPr>
        <w:t>):</w:t>
      </w:r>
      <w:r w:rsidR="00A83AA9">
        <w:t xml:space="preserve"> </w:t>
      </w:r>
      <w:r w:rsidR="00A83AA9" w:rsidRPr="00806046">
        <w:rPr>
          <w:u w:val="single"/>
        </w:rPr>
        <w:tab/>
      </w:r>
      <w:r w:rsidR="00A83AA9">
        <w:rPr>
          <w:i/>
        </w:rPr>
        <w:t xml:space="preserve"> </w:t>
      </w:r>
    </w:p>
    <w:p w14:paraId="6DBBACCE" w14:textId="77777777" w:rsidR="00A83AA9" w:rsidRDefault="00CF55C5" w:rsidP="002B7112">
      <w:pPr>
        <w:pStyle w:val="WABody6above"/>
        <w:tabs>
          <w:tab w:val="clear" w:pos="900"/>
          <w:tab w:val="left" w:pos="9360"/>
        </w:tabs>
        <w:spacing w:before="80"/>
        <w:ind w:left="1267"/>
        <w:rPr>
          <w:u w:val="single"/>
        </w:rPr>
      </w:pPr>
      <w:r>
        <w:t>[  ]</w:t>
      </w:r>
      <w:r w:rsidR="00A83AA9" w:rsidRPr="00F635C4">
        <w:tab/>
      </w:r>
      <w:r w:rsidR="00A83AA9">
        <w:t xml:space="preserve">Other </w:t>
      </w:r>
      <w:r w:rsidR="00A83AA9" w:rsidRPr="00616613">
        <w:rPr>
          <w:i/>
        </w:rPr>
        <w:t>(name and relationship to this case):</w:t>
      </w:r>
      <w:r w:rsidR="00A83AA9">
        <w:t xml:space="preserve"> </w:t>
      </w:r>
      <w:r w:rsidR="00A83AA9" w:rsidRPr="00806046">
        <w:rPr>
          <w:u w:val="single"/>
        </w:rPr>
        <w:tab/>
      </w:r>
    </w:p>
    <w:p w14:paraId="53E14E60" w14:textId="77777777" w:rsidR="00A83AA9" w:rsidRPr="00BF7F72" w:rsidRDefault="00CF55C5" w:rsidP="002B7112">
      <w:pPr>
        <w:pStyle w:val="WABody6above"/>
        <w:tabs>
          <w:tab w:val="clear" w:pos="900"/>
          <w:tab w:val="left" w:pos="9360"/>
        </w:tabs>
        <w:spacing w:before="80"/>
        <w:ind w:left="1267"/>
        <w:rPr>
          <w:u w:val="single"/>
        </w:rPr>
      </w:pPr>
      <w:r>
        <w:t>[  ]</w:t>
      </w:r>
      <w:r w:rsidR="00A83AA9" w:rsidRPr="00F635C4">
        <w:tab/>
      </w:r>
      <w:r w:rsidR="00A83AA9">
        <w:t xml:space="preserve">Other </w:t>
      </w:r>
      <w:r w:rsidR="00A83AA9" w:rsidRPr="00616613">
        <w:rPr>
          <w:i/>
        </w:rPr>
        <w:t xml:space="preserve">(name and relationship to this case): </w:t>
      </w:r>
      <w:r w:rsidR="00A83AA9" w:rsidRPr="00806046">
        <w:rPr>
          <w:u w:val="single"/>
        </w:rPr>
        <w:tab/>
      </w:r>
    </w:p>
    <w:p w14:paraId="05889651" w14:textId="77777777" w:rsidR="00764E8B" w:rsidRPr="00281585" w:rsidRDefault="00764E8B" w:rsidP="00CD62ED">
      <w:pPr>
        <w:pStyle w:val="WABigSubhead"/>
        <w:spacing w:before="200"/>
        <w:ind w:left="0"/>
        <w:outlineLvl w:val="1"/>
      </w:pPr>
      <w:r w:rsidRPr="005E0AED">
        <w:t>Findings</w:t>
      </w:r>
      <w:r w:rsidRPr="00281585">
        <w:t xml:space="preserve"> &amp; Conclusions</w:t>
      </w:r>
    </w:p>
    <w:p w14:paraId="63FB41F1" w14:textId="77777777" w:rsidR="0057554A" w:rsidRPr="007950B4" w:rsidRDefault="002B7112" w:rsidP="002B7112">
      <w:pPr>
        <w:pStyle w:val="WAItem"/>
        <w:keepNext w:val="0"/>
        <w:numPr>
          <w:ilvl w:val="0"/>
          <w:numId w:val="0"/>
        </w:numPr>
        <w:ind w:left="547" w:hanging="547"/>
      </w:pPr>
      <w:r w:rsidRPr="00E60F9C">
        <w:rPr>
          <w:bCs/>
        </w:rPr>
        <w:t>3.</w:t>
      </w:r>
      <w:r w:rsidRPr="007058EA">
        <w:t xml:space="preserve"> </w:t>
      </w:r>
      <w:r w:rsidRPr="007058EA">
        <w:tab/>
      </w:r>
      <w:r>
        <w:rPr>
          <w:b w:val="0"/>
          <w:sz w:val="22"/>
          <w:szCs w:val="22"/>
        </w:rPr>
        <w:tab/>
      </w:r>
      <w:r w:rsidR="0057554A" w:rsidRPr="00B815A8">
        <w:t xml:space="preserve">Jurisdiction </w:t>
      </w:r>
      <w:r w:rsidR="0057554A">
        <w:t xml:space="preserve">over the children </w:t>
      </w:r>
      <w:r w:rsidR="0057554A" w:rsidRPr="0057554A">
        <w:rPr>
          <w:b w:val="0"/>
          <w:sz w:val="22"/>
          <w:szCs w:val="22"/>
        </w:rPr>
        <w:t>(RCW 26.27.201 – .221, .231, .261, .271)</w:t>
      </w:r>
    </w:p>
    <w:p w14:paraId="391DB44F" w14:textId="77777777" w:rsidR="0057554A" w:rsidRPr="00955F1E" w:rsidRDefault="00CF55C5" w:rsidP="002B7112">
      <w:pPr>
        <w:pStyle w:val="WABody6above"/>
        <w:rPr>
          <w:i/>
        </w:rPr>
      </w:pPr>
      <w:r>
        <w:t>[  ]</w:t>
      </w:r>
      <w:r w:rsidR="0057554A" w:rsidRPr="00955F1E">
        <w:tab/>
        <w:t xml:space="preserve">The court </w:t>
      </w:r>
      <w:r w:rsidR="0057554A" w:rsidRPr="00EE60C6">
        <w:rPr>
          <w:b/>
        </w:rPr>
        <w:t>cannot</w:t>
      </w:r>
      <w:r w:rsidR="0057554A" w:rsidRPr="00955F1E">
        <w:t xml:space="preserve"> decide this case for the </w:t>
      </w:r>
      <w:r w:rsidR="0057554A">
        <w:t>children</w:t>
      </w:r>
      <w:r w:rsidR="0057554A" w:rsidRPr="00955F1E">
        <w:t xml:space="preserve"> because the court does not have jurisdiction over the </w:t>
      </w:r>
      <w:r w:rsidR="0057554A">
        <w:t>children</w:t>
      </w:r>
      <w:r w:rsidR="0057554A" w:rsidRPr="00955F1E">
        <w:t>.</w:t>
      </w:r>
    </w:p>
    <w:p w14:paraId="439B1AE8" w14:textId="77777777" w:rsidR="0057554A" w:rsidRPr="00955F1E" w:rsidRDefault="00CF55C5" w:rsidP="002B7112">
      <w:pPr>
        <w:pStyle w:val="WABody6above"/>
        <w:rPr>
          <w:i/>
        </w:rPr>
      </w:pPr>
      <w:r>
        <w:t>[  ]</w:t>
      </w:r>
      <w:r w:rsidR="0057554A" w:rsidRPr="00955F1E">
        <w:tab/>
        <w:t xml:space="preserve">The court </w:t>
      </w:r>
      <w:r w:rsidR="0057554A" w:rsidRPr="00EE60C6">
        <w:rPr>
          <w:b/>
        </w:rPr>
        <w:t>can</w:t>
      </w:r>
      <w:r w:rsidR="0057554A" w:rsidRPr="00955F1E">
        <w:t xml:space="preserve"> decide this case for the </w:t>
      </w:r>
      <w:r w:rsidR="0057554A">
        <w:t>children</w:t>
      </w:r>
      <w:r w:rsidR="0057554A" w:rsidRPr="00955F1E">
        <w:t xml:space="preserve"> because </w:t>
      </w:r>
      <w:r w:rsidR="00E52766">
        <w:rPr>
          <w:i/>
        </w:rPr>
        <w:t xml:space="preserve">(check all that apply; if a box applies to </w:t>
      </w:r>
      <w:proofErr w:type="gramStart"/>
      <w:r w:rsidR="00E52766">
        <w:rPr>
          <w:i/>
        </w:rPr>
        <w:t>all of</w:t>
      </w:r>
      <w:proofErr w:type="gramEnd"/>
      <w:r w:rsidR="00E52766">
        <w:rPr>
          <w:i/>
        </w:rPr>
        <w:t xml:space="preserve"> the children, you may write “the children” instead of listing names)</w:t>
      </w:r>
      <w:r w:rsidR="0057554A" w:rsidRPr="00955F1E">
        <w:rPr>
          <w:i/>
        </w:rPr>
        <w:t>:</w:t>
      </w:r>
    </w:p>
    <w:p w14:paraId="306418D0" w14:textId="77777777" w:rsidR="0057554A" w:rsidRPr="00B9028A" w:rsidRDefault="00CF55C5" w:rsidP="00450FAE">
      <w:pPr>
        <w:tabs>
          <w:tab w:val="left" w:pos="9270"/>
        </w:tabs>
        <w:spacing w:before="120" w:after="0"/>
        <w:ind w:left="126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57554A" w:rsidRPr="00B9028A">
        <w:rPr>
          <w:rFonts w:ascii="Arial" w:hAnsi="Arial" w:cs="Arial"/>
          <w:sz w:val="22"/>
          <w:szCs w:val="22"/>
        </w:rPr>
        <w:tab/>
      </w:r>
      <w:r w:rsidR="0057554A" w:rsidRPr="00B9028A">
        <w:rPr>
          <w:rFonts w:ascii="Arial" w:hAnsi="Arial" w:cs="Arial"/>
          <w:b/>
          <w:sz w:val="22"/>
          <w:szCs w:val="22"/>
        </w:rPr>
        <w:t xml:space="preserve">Exclusive, continuing jurisdiction </w:t>
      </w:r>
      <w:r w:rsidR="0057554A" w:rsidRPr="00B9028A">
        <w:rPr>
          <w:rFonts w:ascii="Arial" w:hAnsi="Arial" w:cs="Arial"/>
          <w:sz w:val="22"/>
          <w:szCs w:val="22"/>
        </w:rPr>
        <w:t xml:space="preserve">– A Washington court has already made a </w:t>
      </w:r>
      <w:r w:rsidR="0057554A">
        <w:rPr>
          <w:rFonts w:ascii="Arial" w:hAnsi="Arial" w:cs="Arial"/>
          <w:sz w:val="22"/>
          <w:szCs w:val="22"/>
        </w:rPr>
        <w:t xml:space="preserve">parenting plan, residential schedule or </w:t>
      </w:r>
      <w:r w:rsidR="0057554A" w:rsidRPr="00B9028A">
        <w:rPr>
          <w:rFonts w:ascii="Arial" w:hAnsi="Arial" w:cs="Arial"/>
          <w:sz w:val="22"/>
          <w:szCs w:val="22"/>
        </w:rPr>
        <w:t>custody order for the child</w:t>
      </w:r>
      <w:r w:rsidR="0057554A">
        <w:rPr>
          <w:rFonts w:ascii="Arial" w:hAnsi="Arial" w:cs="Arial"/>
          <w:sz w:val="22"/>
          <w:szCs w:val="22"/>
        </w:rPr>
        <w:t>ren</w:t>
      </w:r>
      <w:r w:rsidR="0057554A" w:rsidRPr="00B9028A">
        <w:rPr>
          <w:rFonts w:ascii="Arial" w:hAnsi="Arial" w:cs="Arial"/>
          <w:sz w:val="22"/>
          <w:szCs w:val="22"/>
        </w:rPr>
        <w:t xml:space="preserve">, and the court still has authority to make other orders for </w:t>
      </w:r>
      <w:r w:rsidR="0057554A" w:rsidRPr="00B9028A">
        <w:rPr>
          <w:rFonts w:ascii="Arial" w:hAnsi="Arial" w:cs="Arial"/>
          <w:i/>
          <w:sz w:val="22"/>
          <w:szCs w:val="22"/>
        </w:rPr>
        <w:t>(children’s names):</w:t>
      </w:r>
      <w:r w:rsidR="0057554A">
        <w:rPr>
          <w:rFonts w:ascii="Arial" w:hAnsi="Arial" w:cs="Arial"/>
          <w:sz w:val="22"/>
          <w:szCs w:val="22"/>
        </w:rPr>
        <w:t xml:space="preserve"> </w:t>
      </w:r>
      <w:r w:rsidR="0057554A" w:rsidRPr="00B9028A">
        <w:rPr>
          <w:rFonts w:ascii="Arial" w:hAnsi="Arial" w:cs="Arial"/>
          <w:sz w:val="22"/>
          <w:szCs w:val="22"/>
          <w:u w:val="single"/>
        </w:rPr>
        <w:tab/>
      </w:r>
      <w:r w:rsidR="0057554A" w:rsidRPr="00B9028A">
        <w:rPr>
          <w:rFonts w:ascii="Arial" w:hAnsi="Arial" w:cs="Arial"/>
          <w:sz w:val="22"/>
          <w:szCs w:val="22"/>
        </w:rPr>
        <w:t>.</w:t>
      </w:r>
    </w:p>
    <w:p w14:paraId="0B18B7EF" w14:textId="77777777" w:rsidR="0057554A" w:rsidRPr="00B9028A" w:rsidRDefault="00CF55C5" w:rsidP="002B7112">
      <w:pPr>
        <w:spacing w:before="120" w:after="0"/>
        <w:ind w:left="1267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57554A" w:rsidRPr="00B9028A">
        <w:rPr>
          <w:rFonts w:ascii="Arial" w:hAnsi="Arial" w:cs="Arial"/>
          <w:sz w:val="22"/>
          <w:szCs w:val="22"/>
        </w:rPr>
        <w:tab/>
      </w:r>
      <w:r w:rsidR="0057554A" w:rsidRPr="00B9028A">
        <w:rPr>
          <w:rFonts w:ascii="Arial" w:hAnsi="Arial" w:cs="Arial"/>
          <w:b/>
          <w:sz w:val="22"/>
          <w:szCs w:val="22"/>
        </w:rPr>
        <w:t>Home state jurisdiction</w:t>
      </w:r>
      <w:r w:rsidR="0057554A" w:rsidRPr="00B9028A">
        <w:rPr>
          <w:rFonts w:ascii="Arial" w:hAnsi="Arial" w:cs="Arial"/>
          <w:sz w:val="22"/>
          <w:szCs w:val="22"/>
        </w:rPr>
        <w:t xml:space="preserve"> – Washington is the child</w:t>
      </w:r>
      <w:r w:rsidR="0057554A">
        <w:rPr>
          <w:rFonts w:ascii="Arial" w:hAnsi="Arial" w:cs="Arial"/>
          <w:sz w:val="22"/>
          <w:szCs w:val="22"/>
        </w:rPr>
        <w:t>ren</w:t>
      </w:r>
      <w:r w:rsidR="0057554A" w:rsidRPr="00B9028A">
        <w:rPr>
          <w:rFonts w:ascii="Arial" w:hAnsi="Arial" w:cs="Arial"/>
          <w:sz w:val="22"/>
          <w:szCs w:val="22"/>
        </w:rPr>
        <w:t xml:space="preserve">’s home state because </w:t>
      </w:r>
      <w:r w:rsidR="0057554A" w:rsidRPr="00B9028A">
        <w:rPr>
          <w:rFonts w:ascii="Arial" w:hAnsi="Arial" w:cs="Arial"/>
          <w:sz w:val="22"/>
          <w:szCs w:val="22"/>
        </w:rPr>
        <w:br/>
      </w:r>
      <w:r w:rsidR="0057554A" w:rsidRPr="00B9028A">
        <w:rPr>
          <w:rFonts w:ascii="Arial" w:hAnsi="Arial" w:cs="Arial"/>
          <w:i/>
          <w:sz w:val="22"/>
          <w:szCs w:val="22"/>
        </w:rPr>
        <w:t xml:space="preserve">(check all that apply): </w:t>
      </w:r>
    </w:p>
    <w:p w14:paraId="4E551388" w14:textId="77777777" w:rsidR="0057554A" w:rsidRPr="00B9028A" w:rsidRDefault="00CF55C5" w:rsidP="002B7112">
      <w:pPr>
        <w:tabs>
          <w:tab w:val="left" w:pos="6840"/>
        </w:tabs>
        <w:spacing w:before="80" w:after="0"/>
        <w:ind w:left="1627" w:hanging="360"/>
        <w:rPr>
          <w:rFonts w:ascii="Arial" w:hAnsi="Arial" w:cs="Arial"/>
          <w:sz w:val="22"/>
          <w:szCs w:val="22"/>
        </w:rPr>
      </w:pPr>
      <w:r w:rsidRPr="00861223">
        <w:rPr>
          <w:rFonts w:ascii="Arial" w:hAnsi="Arial" w:cs="Arial"/>
          <w:sz w:val="22"/>
          <w:szCs w:val="22"/>
        </w:rPr>
        <w:t>[  ]</w:t>
      </w:r>
      <w:r w:rsidR="0057554A" w:rsidRPr="00B9028A">
        <w:rPr>
          <w:rFonts w:ascii="Arial" w:hAnsi="Arial" w:cs="Arial"/>
          <w:sz w:val="22"/>
          <w:szCs w:val="22"/>
        </w:rPr>
        <w:tab/>
      </w:r>
      <w:r w:rsidR="0057554A" w:rsidRPr="00B9028A">
        <w:rPr>
          <w:rFonts w:ascii="Arial" w:hAnsi="Arial" w:cs="Arial"/>
          <w:i/>
          <w:sz w:val="22"/>
          <w:szCs w:val="22"/>
        </w:rPr>
        <w:t>(</w:t>
      </w:r>
      <w:r w:rsidR="0057554A">
        <w:rPr>
          <w:rFonts w:ascii="Arial" w:hAnsi="Arial" w:cs="Arial"/>
          <w:i/>
          <w:sz w:val="22"/>
          <w:szCs w:val="22"/>
        </w:rPr>
        <w:t>C</w:t>
      </w:r>
      <w:r w:rsidR="0057554A" w:rsidRPr="00B9028A">
        <w:rPr>
          <w:rFonts w:ascii="Arial" w:hAnsi="Arial" w:cs="Arial"/>
          <w:i/>
          <w:sz w:val="22"/>
          <w:szCs w:val="22"/>
        </w:rPr>
        <w:t>hildren’s names):</w:t>
      </w:r>
      <w:r w:rsidR="0057554A">
        <w:rPr>
          <w:rFonts w:ascii="Arial" w:hAnsi="Arial" w:cs="Arial"/>
          <w:sz w:val="22"/>
          <w:szCs w:val="22"/>
        </w:rPr>
        <w:t xml:space="preserve"> </w:t>
      </w:r>
      <w:r w:rsidR="0057554A" w:rsidRPr="00B9028A">
        <w:rPr>
          <w:rFonts w:ascii="Arial" w:hAnsi="Arial" w:cs="Arial"/>
          <w:sz w:val="22"/>
          <w:szCs w:val="22"/>
          <w:u w:val="single"/>
        </w:rPr>
        <w:t xml:space="preserve"> </w:t>
      </w:r>
      <w:r w:rsidR="0057554A" w:rsidRPr="00B9028A">
        <w:rPr>
          <w:rFonts w:ascii="Arial" w:hAnsi="Arial" w:cs="Arial"/>
          <w:sz w:val="22"/>
          <w:szCs w:val="22"/>
          <w:u w:val="single"/>
        </w:rPr>
        <w:tab/>
      </w:r>
      <w:r w:rsidR="0057554A">
        <w:rPr>
          <w:rFonts w:ascii="Arial" w:hAnsi="Arial" w:cs="Arial"/>
          <w:sz w:val="22"/>
          <w:szCs w:val="22"/>
        </w:rPr>
        <w:t xml:space="preserve"> </w:t>
      </w:r>
      <w:r w:rsidR="0057554A" w:rsidRPr="00B9028A">
        <w:rPr>
          <w:rFonts w:ascii="Arial" w:hAnsi="Arial" w:cs="Arial"/>
          <w:sz w:val="22"/>
          <w:szCs w:val="22"/>
        </w:rPr>
        <w:t>lived in Washington with a parent or someone acting as a parent for at least the 6 months just before this case was filed, or if the child</w:t>
      </w:r>
      <w:r w:rsidR="0057554A">
        <w:rPr>
          <w:rFonts w:ascii="Arial" w:hAnsi="Arial" w:cs="Arial"/>
          <w:sz w:val="22"/>
          <w:szCs w:val="22"/>
        </w:rPr>
        <w:t>ren</w:t>
      </w:r>
      <w:r w:rsidR="0057554A" w:rsidRPr="00B9028A">
        <w:rPr>
          <w:rFonts w:ascii="Arial" w:hAnsi="Arial" w:cs="Arial"/>
          <w:sz w:val="22"/>
          <w:szCs w:val="22"/>
        </w:rPr>
        <w:t xml:space="preserve"> </w:t>
      </w:r>
      <w:r w:rsidR="0057554A">
        <w:rPr>
          <w:rFonts w:ascii="Arial" w:hAnsi="Arial" w:cs="Arial"/>
          <w:sz w:val="22"/>
          <w:szCs w:val="22"/>
        </w:rPr>
        <w:t>were</w:t>
      </w:r>
      <w:r w:rsidR="0057554A" w:rsidRPr="00B9028A">
        <w:rPr>
          <w:rFonts w:ascii="Arial" w:hAnsi="Arial" w:cs="Arial"/>
          <w:sz w:val="22"/>
          <w:szCs w:val="22"/>
        </w:rPr>
        <w:t xml:space="preserve"> less than 6 months old</w:t>
      </w:r>
      <w:r w:rsidR="0057554A">
        <w:rPr>
          <w:rFonts w:ascii="Arial" w:hAnsi="Arial" w:cs="Arial"/>
          <w:sz w:val="22"/>
          <w:szCs w:val="22"/>
        </w:rPr>
        <w:t xml:space="preserve"> when the case was filed</w:t>
      </w:r>
      <w:r w:rsidR="0057554A" w:rsidRPr="00B9028A">
        <w:rPr>
          <w:rFonts w:ascii="Arial" w:hAnsi="Arial" w:cs="Arial"/>
          <w:sz w:val="22"/>
          <w:szCs w:val="22"/>
        </w:rPr>
        <w:t xml:space="preserve">, </w:t>
      </w:r>
      <w:r w:rsidR="0057554A">
        <w:rPr>
          <w:rFonts w:ascii="Arial" w:hAnsi="Arial" w:cs="Arial"/>
          <w:sz w:val="22"/>
          <w:szCs w:val="22"/>
        </w:rPr>
        <w:t>they</w:t>
      </w:r>
      <w:r w:rsidR="0057554A" w:rsidRPr="00B9028A">
        <w:rPr>
          <w:rFonts w:ascii="Arial" w:hAnsi="Arial" w:cs="Arial"/>
          <w:sz w:val="22"/>
          <w:szCs w:val="22"/>
        </w:rPr>
        <w:t xml:space="preserve"> ha</w:t>
      </w:r>
      <w:r w:rsidR="0057554A">
        <w:rPr>
          <w:rFonts w:ascii="Arial" w:hAnsi="Arial" w:cs="Arial"/>
          <w:sz w:val="22"/>
          <w:szCs w:val="22"/>
        </w:rPr>
        <w:t>d</w:t>
      </w:r>
      <w:r w:rsidR="0057554A" w:rsidRPr="00B9028A">
        <w:rPr>
          <w:rFonts w:ascii="Arial" w:hAnsi="Arial" w:cs="Arial"/>
          <w:sz w:val="22"/>
          <w:szCs w:val="22"/>
        </w:rPr>
        <w:t xml:space="preserve"> lived in Washington with a parent or someone acting as a parent since birth.</w:t>
      </w:r>
    </w:p>
    <w:p w14:paraId="30DB1BBA" w14:textId="77777777" w:rsidR="0057554A" w:rsidRPr="00B9028A" w:rsidRDefault="00CF55C5" w:rsidP="002B7112">
      <w:pPr>
        <w:spacing w:before="80" w:after="0"/>
        <w:ind w:left="1987" w:hanging="360"/>
        <w:rPr>
          <w:rFonts w:ascii="Arial" w:hAnsi="Arial" w:cs="Arial"/>
          <w:sz w:val="22"/>
          <w:szCs w:val="22"/>
        </w:rPr>
      </w:pPr>
      <w:r w:rsidRPr="00861223">
        <w:rPr>
          <w:rFonts w:ascii="Arial" w:hAnsi="Arial" w:cs="Arial"/>
          <w:sz w:val="22"/>
          <w:szCs w:val="22"/>
        </w:rPr>
        <w:t>[  ]</w:t>
      </w:r>
      <w:r w:rsidR="0057554A" w:rsidRPr="00B9028A">
        <w:rPr>
          <w:rFonts w:ascii="Arial" w:hAnsi="Arial" w:cs="Arial"/>
          <w:sz w:val="22"/>
          <w:szCs w:val="22"/>
        </w:rPr>
        <w:tab/>
        <w:t xml:space="preserve">There were </w:t>
      </w:r>
      <w:proofErr w:type="gramStart"/>
      <w:r w:rsidR="0057554A" w:rsidRPr="00B9028A">
        <w:rPr>
          <w:rFonts w:ascii="Arial" w:hAnsi="Arial" w:cs="Arial"/>
          <w:sz w:val="22"/>
          <w:szCs w:val="22"/>
        </w:rPr>
        <w:t>times</w:t>
      </w:r>
      <w:proofErr w:type="gramEnd"/>
      <w:r w:rsidR="0057554A" w:rsidRPr="00B9028A">
        <w:rPr>
          <w:rFonts w:ascii="Arial" w:hAnsi="Arial" w:cs="Arial"/>
          <w:sz w:val="22"/>
          <w:szCs w:val="22"/>
        </w:rPr>
        <w:t xml:space="preserve"> the child</w:t>
      </w:r>
      <w:r w:rsidR="0057554A">
        <w:rPr>
          <w:rFonts w:ascii="Arial" w:hAnsi="Arial" w:cs="Arial"/>
          <w:sz w:val="22"/>
          <w:szCs w:val="22"/>
        </w:rPr>
        <w:t>ren</w:t>
      </w:r>
      <w:r w:rsidR="0057554A" w:rsidRPr="00B9028A">
        <w:rPr>
          <w:rFonts w:ascii="Arial" w:hAnsi="Arial" w:cs="Arial"/>
          <w:sz w:val="22"/>
          <w:szCs w:val="22"/>
        </w:rPr>
        <w:t xml:space="preserve"> w</w:t>
      </w:r>
      <w:r w:rsidR="0057554A">
        <w:rPr>
          <w:rFonts w:ascii="Arial" w:hAnsi="Arial" w:cs="Arial"/>
          <w:sz w:val="22"/>
          <w:szCs w:val="22"/>
        </w:rPr>
        <w:t>ere</w:t>
      </w:r>
      <w:r w:rsidR="0057554A" w:rsidRPr="00B9028A">
        <w:rPr>
          <w:rFonts w:ascii="Arial" w:hAnsi="Arial" w:cs="Arial"/>
          <w:sz w:val="22"/>
          <w:szCs w:val="22"/>
        </w:rPr>
        <w:t xml:space="preserve"> not in Washington in the 6 months just before this case was filed (or since birth if </w:t>
      </w:r>
      <w:r w:rsidR="0057554A">
        <w:rPr>
          <w:rFonts w:ascii="Arial" w:hAnsi="Arial" w:cs="Arial"/>
          <w:sz w:val="22"/>
          <w:szCs w:val="22"/>
        </w:rPr>
        <w:t>they</w:t>
      </w:r>
      <w:r w:rsidR="0057554A" w:rsidRPr="00B9028A">
        <w:rPr>
          <w:rFonts w:ascii="Arial" w:hAnsi="Arial" w:cs="Arial"/>
          <w:sz w:val="22"/>
          <w:szCs w:val="22"/>
        </w:rPr>
        <w:t xml:space="preserve"> </w:t>
      </w:r>
      <w:r w:rsidR="0057554A">
        <w:rPr>
          <w:rFonts w:ascii="Arial" w:hAnsi="Arial" w:cs="Arial"/>
          <w:sz w:val="22"/>
          <w:szCs w:val="22"/>
        </w:rPr>
        <w:t>were</w:t>
      </w:r>
      <w:r w:rsidR="0057554A" w:rsidRPr="00B9028A">
        <w:rPr>
          <w:rFonts w:ascii="Arial" w:hAnsi="Arial" w:cs="Arial"/>
          <w:sz w:val="22"/>
          <w:szCs w:val="22"/>
        </w:rPr>
        <w:t xml:space="preserve"> less than 6 months old), but those were temporary absences.</w:t>
      </w:r>
    </w:p>
    <w:p w14:paraId="60C387CF" w14:textId="77777777" w:rsidR="0057554A" w:rsidRPr="00B9028A" w:rsidRDefault="00CF55C5" w:rsidP="002B7112">
      <w:pPr>
        <w:tabs>
          <w:tab w:val="left" w:pos="6840"/>
        </w:tabs>
        <w:spacing w:before="80" w:after="0"/>
        <w:ind w:left="1627" w:hanging="360"/>
        <w:rPr>
          <w:rFonts w:ascii="Arial" w:hAnsi="Arial" w:cs="Arial"/>
          <w:sz w:val="22"/>
          <w:szCs w:val="22"/>
        </w:rPr>
      </w:pPr>
      <w:r w:rsidRPr="00861223">
        <w:rPr>
          <w:rFonts w:ascii="Arial" w:hAnsi="Arial" w:cs="Arial"/>
          <w:sz w:val="22"/>
          <w:szCs w:val="22"/>
        </w:rPr>
        <w:t>[  ]</w:t>
      </w:r>
      <w:r w:rsidR="0057554A" w:rsidRPr="00B9028A">
        <w:rPr>
          <w:rFonts w:ascii="Arial" w:hAnsi="Arial" w:cs="Arial"/>
          <w:sz w:val="22"/>
          <w:szCs w:val="22"/>
        </w:rPr>
        <w:tab/>
      </w:r>
      <w:r w:rsidR="0057554A" w:rsidRPr="00B9028A">
        <w:rPr>
          <w:rFonts w:ascii="Arial" w:hAnsi="Arial" w:cs="Arial"/>
          <w:i/>
          <w:sz w:val="22"/>
          <w:szCs w:val="22"/>
        </w:rPr>
        <w:t>(</w:t>
      </w:r>
      <w:r w:rsidR="0057554A">
        <w:rPr>
          <w:rFonts w:ascii="Arial" w:hAnsi="Arial" w:cs="Arial"/>
          <w:i/>
          <w:sz w:val="22"/>
          <w:szCs w:val="22"/>
        </w:rPr>
        <w:t>C</w:t>
      </w:r>
      <w:r w:rsidR="0057554A" w:rsidRPr="00B9028A">
        <w:rPr>
          <w:rFonts w:ascii="Arial" w:hAnsi="Arial" w:cs="Arial"/>
          <w:i/>
          <w:sz w:val="22"/>
          <w:szCs w:val="22"/>
        </w:rPr>
        <w:t>hildren’s names):</w:t>
      </w:r>
      <w:r w:rsidR="0057554A">
        <w:rPr>
          <w:rFonts w:ascii="Arial" w:hAnsi="Arial" w:cs="Arial"/>
          <w:sz w:val="22"/>
          <w:szCs w:val="22"/>
        </w:rPr>
        <w:t xml:space="preserve"> </w:t>
      </w:r>
      <w:r w:rsidR="0057554A" w:rsidRPr="00B9028A">
        <w:rPr>
          <w:rFonts w:ascii="Arial" w:hAnsi="Arial" w:cs="Arial"/>
          <w:sz w:val="22"/>
          <w:szCs w:val="22"/>
          <w:u w:val="single"/>
        </w:rPr>
        <w:t xml:space="preserve"> </w:t>
      </w:r>
      <w:r w:rsidR="0057554A" w:rsidRPr="00B9028A">
        <w:rPr>
          <w:rFonts w:ascii="Arial" w:hAnsi="Arial" w:cs="Arial"/>
          <w:sz w:val="22"/>
          <w:szCs w:val="22"/>
          <w:u w:val="single"/>
        </w:rPr>
        <w:tab/>
      </w:r>
      <w:r w:rsidR="0057554A">
        <w:rPr>
          <w:rFonts w:ascii="Arial" w:hAnsi="Arial" w:cs="Arial"/>
          <w:sz w:val="22"/>
          <w:szCs w:val="22"/>
        </w:rPr>
        <w:t xml:space="preserve"> do </w:t>
      </w:r>
      <w:r w:rsidR="0057554A" w:rsidRPr="00B9028A">
        <w:rPr>
          <w:rFonts w:ascii="Arial" w:hAnsi="Arial" w:cs="Arial"/>
          <w:sz w:val="22"/>
          <w:szCs w:val="22"/>
        </w:rPr>
        <w:t>not live in Washington right now, but Washington was the child</w:t>
      </w:r>
      <w:r w:rsidR="0057554A">
        <w:rPr>
          <w:rFonts w:ascii="Arial" w:hAnsi="Arial" w:cs="Arial"/>
          <w:sz w:val="22"/>
          <w:szCs w:val="22"/>
        </w:rPr>
        <w:t>ren</w:t>
      </w:r>
      <w:r w:rsidR="0057554A" w:rsidRPr="00B9028A">
        <w:rPr>
          <w:rFonts w:ascii="Arial" w:hAnsi="Arial" w:cs="Arial"/>
          <w:sz w:val="22"/>
          <w:szCs w:val="22"/>
        </w:rPr>
        <w:t>’s home state</w:t>
      </w:r>
      <w:r w:rsidR="008C1550">
        <w:rPr>
          <w:rFonts w:ascii="Arial" w:hAnsi="Arial" w:cs="Arial"/>
          <w:sz w:val="22"/>
          <w:szCs w:val="22"/>
        </w:rPr>
        <w:t xml:space="preserve"> at</w:t>
      </w:r>
      <w:r w:rsidR="00DB19A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DB19AE">
        <w:rPr>
          <w:rFonts w:ascii="Arial" w:hAnsi="Arial" w:cs="Arial"/>
          <w:sz w:val="22"/>
          <w:szCs w:val="22"/>
        </w:rPr>
        <w:t>some</w:t>
      </w:r>
      <w:r w:rsidR="0057554A" w:rsidRPr="00B9028A">
        <w:rPr>
          <w:rFonts w:ascii="Arial" w:hAnsi="Arial" w:cs="Arial"/>
          <w:sz w:val="22"/>
          <w:szCs w:val="22"/>
        </w:rPr>
        <w:t>time</w:t>
      </w:r>
      <w:proofErr w:type="spellEnd"/>
      <w:proofErr w:type="gramEnd"/>
      <w:r w:rsidR="0057554A" w:rsidRPr="00B9028A">
        <w:rPr>
          <w:rFonts w:ascii="Arial" w:hAnsi="Arial" w:cs="Arial"/>
          <w:sz w:val="22"/>
          <w:szCs w:val="22"/>
        </w:rPr>
        <w:t xml:space="preserve"> in the 6 months just before this case was filed, and a p</w:t>
      </w:r>
      <w:r w:rsidR="0057554A" w:rsidRPr="00B9028A">
        <w:rPr>
          <w:rFonts w:ascii="Arial" w:hAnsi="Arial" w:cs="Arial"/>
          <w:spacing w:val="-2"/>
          <w:sz w:val="22"/>
          <w:szCs w:val="22"/>
        </w:rPr>
        <w:t>arent or someone acting as a parent of the child</w:t>
      </w:r>
      <w:r w:rsidR="0057554A">
        <w:rPr>
          <w:rFonts w:ascii="Arial" w:hAnsi="Arial" w:cs="Arial"/>
          <w:spacing w:val="-2"/>
          <w:sz w:val="22"/>
          <w:szCs w:val="22"/>
        </w:rPr>
        <w:t>ren</w:t>
      </w:r>
      <w:r w:rsidR="0057554A" w:rsidRPr="00B9028A">
        <w:rPr>
          <w:rFonts w:ascii="Arial" w:hAnsi="Arial" w:cs="Arial"/>
          <w:spacing w:val="-2"/>
          <w:sz w:val="22"/>
          <w:szCs w:val="22"/>
        </w:rPr>
        <w:t xml:space="preserve"> still lives in Washington.</w:t>
      </w:r>
    </w:p>
    <w:p w14:paraId="483DF6DA" w14:textId="77777777" w:rsidR="0057554A" w:rsidRPr="00B9028A" w:rsidRDefault="00CF55C5" w:rsidP="002B7112">
      <w:pPr>
        <w:tabs>
          <w:tab w:val="left" w:pos="6840"/>
        </w:tabs>
        <w:spacing w:before="80" w:after="0"/>
        <w:ind w:left="1627" w:hanging="360"/>
        <w:rPr>
          <w:rFonts w:ascii="Arial" w:hAnsi="Arial" w:cs="Arial"/>
          <w:sz w:val="22"/>
          <w:szCs w:val="22"/>
        </w:rPr>
      </w:pPr>
      <w:r w:rsidRPr="00861223">
        <w:rPr>
          <w:rFonts w:ascii="Arial" w:hAnsi="Arial" w:cs="Arial"/>
          <w:sz w:val="22"/>
          <w:szCs w:val="22"/>
        </w:rPr>
        <w:t>[  ]</w:t>
      </w:r>
      <w:r w:rsidR="0057554A" w:rsidRPr="00B9028A">
        <w:rPr>
          <w:rFonts w:ascii="Arial" w:hAnsi="Arial" w:cs="Arial"/>
          <w:sz w:val="22"/>
          <w:szCs w:val="22"/>
        </w:rPr>
        <w:tab/>
      </w:r>
      <w:r w:rsidR="0057554A" w:rsidRPr="00B9028A">
        <w:rPr>
          <w:rFonts w:ascii="Arial" w:hAnsi="Arial" w:cs="Arial"/>
          <w:i/>
          <w:sz w:val="22"/>
          <w:szCs w:val="22"/>
        </w:rPr>
        <w:t>(</w:t>
      </w:r>
      <w:r w:rsidR="0057554A">
        <w:rPr>
          <w:rFonts w:ascii="Arial" w:hAnsi="Arial" w:cs="Arial"/>
          <w:i/>
          <w:sz w:val="22"/>
          <w:szCs w:val="22"/>
        </w:rPr>
        <w:t>C</w:t>
      </w:r>
      <w:r w:rsidR="0057554A" w:rsidRPr="00B9028A">
        <w:rPr>
          <w:rFonts w:ascii="Arial" w:hAnsi="Arial" w:cs="Arial"/>
          <w:i/>
          <w:sz w:val="22"/>
          <w:szCs w:val="22"/>
        </w:rPr>
        <w:t>hildren’s names):</w:t>
      </w:r>
      <w:r w:rsidR="0057554A">
        <w:rPr>
          <w:rFonts w:ascii="Arial" w:hAnsi="Arial" w:cs="Arial"/>
          <w:sz w:val="22"/>
          <w:szCs w:val="22"/>
        </w:rPr>
        <w:t xml:space="preserve"> </w:t>
      </w:r>
      <w:r w:rsidR="0057554A" w:rsidRPr="00B9028A">
        <w:rPr>
          <w:rFonts w:ascii="Arial" w:hAnsi="Arial" w:cs="Arial"/>
          <w:sz w:val="22"/>
          <w:szCs w:val="22"/>
          <w:u w:val="single"/>
        </w:rPr>
        <w:t xml:space="preserve"> </w:t>
      </w:r>
      <w:r w:rsidR="0057554A" w:rsidRPr="00B9028A">
        <w:rPr>
          <w:rFonts w:ascii="Arial" w:hAnsi="Arial" w:cs="Arial"/>
          <w:sz w:val="22"/>
          <w:szCs w:val="22"/>
          <w:u w:val="single"/>
        </w:rPr>
        <w:tab/>
      </w:r>
      <w:r w:rsidR="0057554A">
        <w:rPr>
          <w:rFonts w:ascii="Arial" w:hAnsi="Arial" w:cs="Arial"/>
          <w:sz w:val="22"/>
          <w:szCs w:val="22"/>
        </w:rPr>
        <w:t xml:space="preserve"> do </w:t>
      </w:r>
      <w:r w:rsidR="0057554A" w:rsidRPr="00B9028A">
        <w:rPr>
          <w:rFonts w:ascii="Arial" w:hAnsi="Arial" w:cs="Arial"/>
          <w:sz w:val="22"/>
          <w:szCs w:val="22"/>
        </w:rPr>
        <w:t>not have another home state.</w:t>
      </w:r>
    </w:p>
    <w:p w14:paraId="0C33DD32" w14:textId="77777777" w:rsidR="0057554A" w:rsidRPr="00B9028A" w:rsidRDefault="00CF55C5" w:rsidP="00DD560E">
      <w:pPr>
        <w:tabs>
          <w:tab w:val="left" w:pos="9270"/>
          <w:tab w:val="left" w:pos="9360"/>
        </w:tabs>
        <w:spacing w:before="120" w:after="0"/>
        <w:ind w:left="1267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57554A" w:rsidRPr="00B9028A">
        <w:rPr>
          <w:rFonts w:ascii="Arial" w:hAnsi="Arial" w:cs="Arial"/>
          <w:sz w:val="22"/>
          <w:szCs w:val="22"/>
        </w:rPr>
        <w:tab/>
      </w:r>
      <w:r w:rsidR="0057554A" w:rsidRPr="00B9028A">
        <w:rPr>
          <w:rFonts w:ascii="Arial" w:hAnsi="Arial" w:cs="Arial"/>
          <w:b/>
          <w:sz w:val="22"/>
          <w:szCs w:val="22"/>
        </w:rPr>
        <w:t>No home state or home state declined</w:t>
      </w:r>
      <w:r w:rsidR="0057554A" w:rsidRPr="00B9028A">
        <w:rPr>
          <w:rFonts w:ascii="Arial" w:hAnsi="Arial" w:cs="Arial"/>
          <w:sz w:val="22"/>
          <w:szCs w:val="22"/>
        </w:rPr>
        <w:t xml:space="preserve"> – No court of any other state</w:t>
      </w:r>
      <w:r w:rsidR="00E93005">
        <w:rPr>
          <w:rFonts w:ascii="Arial" w:hAnsi="Arial" w:cs="Arial"/>
          <w:sz w:val="22"/>
          <w:szCs w:val="22"/>
        </w:rPr>
        <w:t xml:space="preserve"> (or tribe)</w:t>
      </w:r>
      <w:r w:rsidR="0057554A" w:rsidRPr="00B9028A">
        <w:rPr>
          <w:rFonts w:ascii="Arial" w:hAnsi="Arial" w:cs="Arial"/>
          <w:sz w:val="22"/>
          <w:szCs w:val="22"/>
        </w:rPr>
        <w:t xml:space="preserve"> has the jurisdiction to make decisions for </w:t>
      </w:r>
      <w:r w:rsidR="0057554A" w:rsidRPr="00B9028A">
        <w:rPr>
          <w:rFonts w:ascii="Arial" w:hAnsi="Arial" w:cs="Arial"/>
          <w:i/>
          <w:sz w:val="22"/>
          <w:szCs w:val="22"/>
        </w:rPr>
        <w:t>(</w:t>
      </w:r>
      <w:r w:rsidR="0057554A">
        <w:rPr>
          <w:rFonts w:ascii="Arial" w:hAnsi="Arial" w:cs="Arial"/>
          <w:i/>
          <w:sz w:val="22"/>
          <w:szCs w:val="22"/>
        </w:rPr>
        <w:t>c</w:t>
      </w:r>
      <w:r w:rsidR="0057554A" w:rsidRPr="00B9028A">
        <w:rPr>
          <w:rFonts w:ascii="Arial" w:hAnsi="Arial" w:cs="Arial"/>
          <w:i/>
          <w:sz w:val="22"/>
          <w:szCs w:val="22"/>
        </w:rPr>
        <w:t>hildren’s names):</w:t>
      </w:r>
      <w:r w:rsidR="0057554A">
        <w:rPr>
          <w:rFonts w:ascii="Arial" w:hAnsi="Arial" w:cs="Arial"/>
          <w:sz w:val="22"/>
          <w:szCs w:val="22"/>
        </w:rPr>
        <w:t xml:space="preserve"> </w:t>
      </w:r>
      <w:r w:rsidR="0057554A" w:rsidRPr="00B9028A">
        <w:rPr>
          <w:rFonts w:ascii="Arial" w:hAnsi="Arial" w:cs="Arial"/>
          <w:sz w:val="22"/>
          <w:szCs w:val="22"/>
          <w:u w:val="single"/>
        </w:rPr>
        <w:t xml:space="preserve"> </w:t>
      </w:r>
      <w:r w:rsidR="0057554A" w:rsidRPr="00B9028A">
        <w:rPr>
          <w:rFonts w:ascii="Arial" w:hAnsi="Arial" w:cs="Arial"/>
          <w:sz w:val="22"/>
          <w:szCs w:val="22"/>
          <w:u w:val="single"/>
        </w:rPr>
        <w:tab/>
      </w:r>
      <w:r w:rsidR="0057554A" w:rsidRPr="00B9028A">
        <w:rPr>
          <w:rFonts w:ascii="Arial" w:hAnsi="Arial" w:cs="Arial"/>
          <w:sz w:val="22"/>
          <w:szCs w:val="22"/>
        </w:rPr>
        <w:t>,</w:t>
      </w:r>
      <w:r w:rsidR="0057554A">
        <w:rPr>
          <w:rFonts w:ascii="Arial" w:hAnsi="Arial" w:cs="Arial"/>
          <w:sz w:val="22"/>
          <w:szCs w:val="22"/>
        </w:rPr>
        <w:t xml:space="preserve"> </w:t>
      </w:r>
      <w:r w:rsidR="0057554A">
        <w:rPr>
          <w:rFonts w:ascii="Arial" w:hAnsi="Arial" w:cs="Arial"/>
          <w:sz w:val="22"/>
          <w:szCs w:val="22"/>
        </w:rPr>
        <w:br/>
      </w:r>
      <w:r w:rsidR="0057554A" w:rsidRPr="00B9028A">
        <w:rPr>
          <w:rFonts w:ascii="Arial" w:hAnsi="Arial" w:cs="Arial"/>
          <w:b/>
          <w:sz w:val="22"/>
          <w:szCs w:val="22"/>
        </w:rPr>
        <w:t>or</w:t>
      </w:r>
      <w:r w:rsidR="0057554A" w:rsidRPr="00B9028A">
        <w:rPr>
          <w:rFonts w:ascii="Arial" w:hAnsi="Arial" w:cs="Arial"/>
          <w:sz w:val="22"/>
          <w:szCs w:val="22"/>
        </w:rPr>
        <w:t xml:space="preserve"> a court in the child</w:t>
      </w:r>
      <w:r w:rsidR="0057554A">
        <w:rPr>
          <w:rFonts w:ascii="Arial" w:hAnsi="Arial" w:cs="Arial"/>
          <w:sz w:val="22"/>
          <w:szCs w:val="22"/>
        </w:rPr>
        <w:t>ren</w:t>
      </w:r>
      <w:r w:rsidR="0057554A" w:rsidRPr="00B9028A">
        <w:rPr>
          <w:rFonts w:ascii="Arial" w:hAnsi="Arial" w:cs="Arial"/>
          <w:sz w:val="22"/>
          <w:szCs w:val="22"/>
        </w:rPr>
        <w:t xml:space="preserve">’s home state </w:t>
      </w:r>
      <w:r w:rsidR="00E93005">
        <w:rPr>
          <w:rFonts w:ascii="Arial" w:hAnsi="Arial" w:cs="Arial"/>
          <w:sz w:val="22"/>
          <w:szCs w:val="22"/>
        </w:rPr>
        <w:t>(or tribe)</w:t>
      </w:r>
      <w:r w:rsidR="00E93005" w:rsidRPr="00B9028A">
        <w:rPr>
          <w:rFonts w:ascii="Arial" w:hAnsi="Arial" w:cs="Arial"/>
          <w:sz w:val="22"/>
          <w:szCs w:val="22"/>
        </w:rPr>
        <w:t xml:space="preserve"> </w:t>
      </w:r>
      <w:r w:rsidR="0057554A" w:rsidRPr="00B9028A">
        <w:rPr>
          <w:rFonts w:ascii="Arial" w:hAnsi="Arial" w:cs="Arial"/>
          <w:sz w:val="22"/>
          <w:szCs w:val="22"/>
        </w:rPr>
        <w:t xml:space="preserve">decided it is better to have this case in Washington </w:t>
      </w:r>
      <w:r w:rsidR="0057554A" w:rsidRPr="00B9028A">
        <w:rPr>
          <w:rFonts w:ascii="Arial" w:hAnsi="Arial" w:cs="Arial"/>
          <w:b/>
          <w:sz w:val="22"/>
          <w:szCs w:val="22"/>
        </w:rPr>
        <w:t>and:</w:t>
      </w:r>
    </w:p>
    <w:p w14:paraId="3CB96C08" w14:textId="77777777" w:rsidR="0057554A" w:rsidRPr="00B9028A" w:rsidRDefault="0057554A" w:rsidP="002B7112">
      <w:pPr>
        <w:numPr>
          <w:ilvl w:val="0"/>
          <w:numId w:val="24"/>
        </w:numPr>
        <w:tabs>
          <w:tab w:val="clear" w:pos="1440"/>
          <w:tab w:val="left" w:pos="1620"/>
          <w:tab w:val="num" w:pos="1786"/>
        </w:tabs>
        <w:spacing w:before="80" w:after="0"/>
        <w:ind w:left="1613" w:hanging="274"/>
        <w:rPr>
          <w:rFonts w:ascii="Arial" w:hAnsi="Arial" w:cs="Arial"/>
          <w:spacing w:val="-2"/>
          <w:sz w:val="22"/>
          <w:szCs w:val="22"/>
        </w:rPr>
      </w:pPr>
      <w:r w:rsidRPr="00B9028A">
        <w:rPr>
          <w:rFonts w:ascii="Arial" w:hAnsi="Arial" w:cs="Arial"/>
          <w:sz w:val="22"/>
          <w:szCs w:val="22"/>
        </w:rPr>
        <w:t>The child</w:t>
      </w:r>
      <w:r>
        <w:rPr>
          <w:rFonts w:ascii="Arial" w:hAnsi="Arial" w:cs="Arial"/>
          <w:sz w:val="22"/>
          <w:szCs w:val="22"/>
        </w:rPr>
        <w:t>ren</w:t>
      </w:r>
      <w:r w:rsidRPr="00B9028A">
        <w:rPr>
          <w:rFonts w:ascii="Arial" w:hAnsi="Arial" w:cs="Arial"/>
          <w:sz w:val="22"/>
          <w:szCs w:val="22"/>
        </w:rPr>
        <w:t xml:space="preserve"> and a parent or someone acting as a parent </w:t>
      </w:r>
      <w:r w:rsidR="000975C6">
        <w:rPr>
          <w:rFonts w:ascii="Arial" w:hAnsi="Arial" w:cs="Arial"/>
          <w:sz w:val="22"/>
          <w:szCs w:val="22"/>
        </w:rPr>
        <w:t>has/</w:t>
      </w:r>
      <w:r w:rsidRPr="00B9028A">
        <w:rPr>
          <w:rFonts w:ascii="Arial" w:hAnsi="Arial" w:cs="Arial"/>
          <w:spacing w:val="-2"/>
          <w:sz w:val="22"/>
          <w:szCs w:val="22"/>
        </w:rPr>
        <w:t>have ties to Washington beyond just</w:t>
      </w:r>
      <w:r w:rsidRPr="00B9028A">
        <w:rPr>
          <w:rFonts w:ascii="Arial" w:hAnsi="Arial" w:cs="Arial"/>
          <w:sz w:val="22"/>
          <w:szCs w:val="22"/>
        </w:rPr>
        <w:t xml:space="preserve"> </w:t>
      </w:r>
      <w:r w:rsidRPr="00B9028A">
        <w:rPr>
          <w:rFonts w:ascii="Arial" w:hAnsi="Arial" w:cs="Arial"/>
          <w:spacing w:val="-2"/>
          <w:sz w:val="22"/>
          <w:szCs w:val="22"/>
        </w:rPr>
        <w:t xml:space="preserve">living here; </w:t>
      </w:r>
      <w:r w:rsidRPr="00B9028A">
        <w:rPr>
          <w:rFonts w:ascii="Arial" w:hAnsi="Arial" w:cs="Arial"/>
          <w:b/>
          <w:spacing w:val="-2"/>
          <w:sz w:val="22"/>
          <w:szCs w:val="22"/>
        </w:rPr>
        <w:t>and</w:t>
      </w:r>
    </w:p>
    <w:p w14:paraId="30723078" w14:textId="77777777" w:rsidR="0057554A" w:rsidRPr="00B9028A" w:rsidRDefault="0057554A" w:rsidP="002B7112">
      <w:pPr>
        <w:numPr>
          <w:ilvl w:val="0"/>
          <w:numId w:val="24"/>
        </w:numPr>
        <w:tabs>
          <w:tab w:val="clear" w:pos="1440"/>
          <w:tab w:val="left" w:pos="1620"/>
          <w:tab w:val="num" w:pos="1786"/>
        </w:tabs>
        <w:spacing w:before="80" w:after="0"/>
        <w:ind w:left="1613" w:hanging="274"/>
        <w:rPr>
          <w:rFonts w:ascii="Arial" w:hAnsi="Arial" w:cs="Arial"/>
          <w:spacing w:val="-2"/>
          <w:sz w:val="22"/>
          <w:szCs w:val="22"/>
        </w:rPr>
      </w:pPr>
      <w:r w:rsidRPr="00B9028A">
        <w:rPr>
          <w:rFonts w:ascii="Arial" w:hAnsi="Arial" w:cs="Arial"/>
          <w:spacing w:val="-2"/>
          <w:sz w:val="22"/>
          <w:szCs w:val="22"/>
        </w:rPr>
        <w:lastRenderedPageBreak/>
        <w:t>There is a lot of information (substantial evidence) about the child</w:t>
      </w:r>
      <w:r>
        <w:rPr>
          <w:rFonts w:ascii="Arial" w:hAnsi="Arial" w:cs="Arial"/>
          <w:spacing w:val="-2"/>
          <w:sz w:val="22"/>
          <w:szCs w:val="22"/>
        </w:rPr>
        <w:t>ren</w:t>
      </w:r>
      <w:r w:rsidRPr="00B9028A">
        <w:rPr>
          <w:rFonts w:ascii="Arial" w:hAnsi="Arial" w:cs="Arial"/>
          <w:spacing w:val="-2"/>
          <w:sz w:val="22"/>
          <w:szCs w:val="22"/>
        </w:rPr>
        <w:t>’s care, protection, education</w:t>
      </w:r>
      <w:r w:rsidR="000975C6">
        <w:rPr>
          <w:rFonts w:ascii="Arial" w:hAnsi="Arial" w:cs="Arial"/>
          <w:spacing w:val="-2"/>
          <w:sz w:val="22"/>
          <w:szCs w:val="22"/>
        </w:rPr>
        <w:t>,</w:t>
      </w:r>
      <w:r w:rsidRPr="00B9028A">
        <w:rPr>
          <w:rFonts w:ascii="Arial" w:hAnsi="Arial" w:cs="Arial"/>
          <w:spacing w:val="-2"/>
          <w:sz w:val="22"/>
          <w:szCs w:val="22"/>
        </w:rPr>
        <w:t xml:space="preserve"> and relationships in this state.</w:t>
      </w:r>
    </w:p>
    <w:p w14:paraId="27BA42F6" w14:textId="77777777" w:rsidR="0057554A" w:rsidRPr="00B9028A" w:rsidRDefault="00CF55C5" w:rsidP="002B7112">
      <w:pPr>
        <w:tabs>
          <w:tab w:val="left" w:pos="7920"/>
        </w:tabs>
        <w:spacing w:before="120" w:after="0"/>
        <w:ind w:left="1267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57554A" w:rsidRPr="00B9028A">
        <w:rPr>
          <w:rFonts w:ascii="Arial" w:hAnsi="Arial" w:cs="Arial"/>
          <w:spacing w:val="-2"/>
          <w:sz w:val="22"/>
          <w:szCs w:val="22"/>
        </w:rPr>
        <w:tab/>
      </w:r>
      <w:r w:rsidR="0057554A" w:rsidRPr="00B9028A">
        <w:rPr>
          <w:rFonts w:ascii="Arial" w:hAnsi="Arial" w:cs="Arial"/>
          <w:b/>
          <w:spacing w:val="-2"/>
          <w:sz w:val="22"/>
          <w:szCs w:val="22"/>
        </w:rPr>
        <w:t>Other state declined</w:t>
      </w:r>
      <w:r w:rsidR="0057554A" w:rsidRPr="00B9028A">
        <w:rPr>
          <w:rFonts w:ascii="Arial" w:hAnsi="Arial" w:cs="Arial"/>
          <w:spacing w:val="-2"/>
          <w:sz w:val="22"/>
          <w:szCs w:val="22"/>
        </w:rPr>
        <w:t xml:space="preserve"> – The courts in other states </w:t>
      </w:r>
      <w:r w:rsidR="00E93005">
        <w:rPr>
          <w:rFonts w:ascii="Arial" w:hAnsi="Arial" w:cs="Arial"/>
          <w:sz w:val="22"/>
          <w:szCs w:val="22"/>
        </w:rPr>
        <w:t>(or tribes)</w:t>
      </w:r>
      <w:r w:rsidR="00E93005" w:rsidRPr="00B9028A">
        <w:rPr>
          <w:rFonts w:ascii="Arial" w:hAnsi="Arial" w:cs="Arial"/>
          <w:sz w:val="22"/>
          <w:szCs w:val="22"/>
        </w:rPr>
        <w:t xml:space="preserve"> </w:t>
      </w:r>
      <w:r w:rsidR="0057554A" w:rsidRPr="00B9028A">
        <w:rPr>
          <w:rFonts w:ascii="Arial" w:hAnsi="Arial" w:cs="Arial"/>
          <w:spacing w:val="-2"/>
          <w:sz w:val="22"/>
          <w:szCs w:val="22"/>
        </w:rPr>
        <w:t xml:space="preserve">that might be </w:t>
      </w:r>
      <w:r w:rsidR="0057554A" w:rsidRPr="00B9028A">
        <w:rPr>
          <w:rFonts w:ascii="Arial" w:hAnsi="Arial" w:cs="Arial"/>
          <w:i/>
          <w:sz w:val="22"/>
          <w:szCs w:val="22"/>
        </w:rPr>
        <w:t>(</w:t>
      </w:r>
      <w:r w:rsidR="0057554A">
        <w:rPr>
          <w:rFonts w:ascii="Arial" w:hAnsi="Arial" w:cs="Arial"/>
          <w:i/>
          <w:sz w:val="22"/>
          <w:szCs w:val="22"/>
        </w:rPr>
        <w:t>c</w:t>
      </w:r>
      <w:r w:rsidR="0057554A" w:rsidRPr="00B9028A">
        <w:rPr>
          <w:rFonts w:ascii="Arial" w:hAnsi="Arial" w:cs="Arial"/>
          <w:i/>
          <w:sz w:val="22"/>
          <w:szCs w:val="22"/>
        </w:rPr>
        <w:t>hildren’s names):</w:t>
      </w:r>
      <w:r w:rsidR="0057554A">
        <w:rPr>
          <w:rFonts w:ascii="Arial" w:hAnsi="Arial" w:cs="Arial"/>
          <w:sz w:val="22"/>
          <w:szCs w:val="22"/>
        </w:rPr>
        <w:t xml:space="preserve"> </w:t>
      </w:r>
      <w:r w:rsidR="0057554A" w:rsidRPr="00E230DA">
        <w:rPr>
          <w:rFonts w:ascii="Arial" w:hAnsi="Arial" w:cs="Arial"/>
          <w:sz w:val="22"/>
          <w:szCs w:val="22"/>
          <w:u w:val="single"/>
        </w:rPr>
        <w:t xml:space="preserve"> </w:t>
      </w:r>
      <w:r w:rsidR="0057554A" w:rsidRPr="00E230DA">
        <w:rPr>
          <w:rFonts w:ascii="Arial" w:hAnsi="Arial" w:cs="Arial"/>
          <w:sz w:val="22"/>
          <w:szCs w:val="22"/>
          <w:u w:val="single"/>
        </w:rPr>
        <w:tab/>
      </w:r>
      <w:r w:rsidR="0057554A">
        <w:rPr>
          <w:rFonts w:ascii="Arial" w:hAnsi="Arial" w:cs="Arial"/>
          <w:sz w:val="22"/>
          <w:szCs w:val="22"/>
        </w:rPr>
        <w:t xml:space="preserve">’s </w:t>
      </w:r>
      <w:r w:rsidR="0057554A" w:rsidRPr="00B9028A">
        <w:rPr>
          <w:rFonts w:ascii="Arial" w:hAnsi="Arial" w:cs="Arial"/>
          <w:spacing w:val="-2"/>
          <w:sz w:val="22"/>
          <w:szCs w:val="22"/>
        </w:rPr>
        <w:t xml:space="preserve">home state </w:t>
      </w:r>
      <w:proofErr w:type="gramStart"/>
      <w:r w:rsidR="0057554A" w:rsidRPr="00B9028A">
        <w:rPr>
          <w:rFonts w:ascii="Arial" w:hAnsi="Arial" w:cs="Arial"/>
          <w:spacing w:val="-2"/>
          <w:sz w:val="22"/>
          <w:szCs w:val="22"/>
        </w:rPr>
        <w:t>have</w:t>
      </w:r>
      <w:proofErr w:type="gramEnd"/>
      <w:r w:rsidR="0057554A" w:rsidRPr="00B9028A">
        <w:rPr>
          <w:rFonts w:ascii="Arial" w:hAnsi="Arial" w:cs="Arial"/>
          <w:spacing w:val="-2"/>
          <w:sz w:val="22"/>
          <w:szCs w:val="22"/>
        </w:rPr>
        <w:t xml:space="preserve"> </w:t>
      </w:r>
      <w:r w:rsidR="0057554A" w:rsidRPr="00B9028A">
        <w:rPr>
          <w:rFonts w:ascii="Arial" w:hAnsi="Arial" w:cs="Arial"/>
          <w:sz w:val="22"/>
          <w:szCs w:val="22"/>
        </w:rPr>
        <w:t>refused to take this case because it is better to have this case in Washington</w:t>
      </w:r>
      <w:r w:rsidR="0057554A" w:rsidRPr="00B9028A">
        <w:rPr>
          <w:rFonts w:ascii="Arial" w:hAnsi="Arial" w:cs="Arial"/>
          <w:spacing w:val="-2"/>
          <w:sz w:val="22"/>
          <w:szCs w:val="22"/>
        </w:rPr>
        <w:t>.</w:t>
      </w:r>
    </w:p>
    <w:p w14:paraId="2FA7A944" w14:textId="77777777" w:rsidR="0057554A" w:rsidRDefault="00CF55C5" w:rsidP="002B7112">
      <w:pPr>
        <w:tabs>
          <w:tab w:val="left" w:pos="7200"/>
        </w:tabs>
        <w:spacing w:before="120" w:after="0"/>
        <w:ind w:left="126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57554A" w:rsidRPr="00B9028A">
        <w:rPr>
          <w:rFonts w:ascii="Arial" w:hAnsi="Arial" w:cs="Arial"/>
          <w:sz w:val="22"/>
          <w:szCs w:val="22"/>
        </w:rPr>
        <w:tab/>
      </w:r>
      <w:r w:rsidR="0057554A" w:rsidRPr="00B9028A">
        <w:rPr>
          <w:rFonts w:ascii="Arial" w:hAnsi="Arial" w:cs="Arial"/>
          <w:b/>
          <w:sz w:val="22"/>
          <w:szCs w:val="22"/>
        </w:rPr>
        <w:t xml:space="preserve">Temporary emergency jurisdiction </w:t>
      </w:r>
      <w:r w:rsidR="0057554A" w:rsidRPr="00B9028A">
        <w:rPr>
          <w:rFonts w:ascii="Arial" w:hAnsi="Arial" w:cs="Arial"/>
          <w:sz w:val="22"/>
          <w:szCs w:val="22"/>
        </w:rPr>
        <w:t xml:space="preserve">– </w:t>
      </w:r>
      <w:r w:rsidR="0057554A">
        <w:rPr>
          <w:rFonts w:ascii="Arial" w:hAnsi="Arial" w:cs="Arial"/>
          <w:sz w:val="22"/>
          <w:szCs w:val="22"/>
        </w:rPr>
        <w:t>Washington had temporary emergency jurisdiction over (</w:t>
      </w:r>
      <w:r w:rsidR="0057554A" w:rsidRPr="001F5F0F">
        <w:rPr>
          <w:rFonts w:ascii="Arial" w:hAnsi="Arial" w:cs="Arial"/>
          <w:i/>
          <w:sz w:val="22"/>
          <w:szCs w:val="22"/>
        </w:rPr>
        <w:t>c</w:t>
      </w:r>
      <w:r w:rsidR="0057554A" w:rsidRPr="00B9028A">
        <w:rPr>
          <w:rFonts w:ascii="Arial" w:hAnsi="Arial" w:cs="Arial"/>
          <w:i/>
          <w:sz w:val="22"/>
          <w:szCs w:val="22"/>
        </w:rPr>
        <w:t>hildren’s names):</w:t>
      </w:r>
      <w:r w:rsidR="0057554A">
        <w:rPr>
          <w:rFonts w:ascii="Arial" w:hAnsi="Arial" w:cs="Arial"/>
          <w:sz w:val="22"/>
          <w:szCs w:val="22"/>
        </w:rPr>
        <w:t xml:space="preserve"> </w:t>
      </w:r>
      <w:r w:rsidR="0057554A" w:rsidRPr="00B9028A">
        <w:rPr>
          <w:rFonts w:ascii="Arial" w:hAnsi="Arial" w:cs="Arial"/>
          <w:sz w:val="22"/>
          <w:szCs w:val="22"/>
          <w:u w:val="single"/>
        </w:rPr>
        <w:t xml:space="preserve"> </w:t>
      </w:r>
      <w:r w:rsidR="0057554A" w:rsidRPr="00B9028A">
        <w:rPr>
          <w:rFonts w:ascii="Arial" w:hAnsi="Arial" w:cs="Arial"/>
          <w:sz w:val="22"/>
          <w:szCs w:val="22"/>
          <w:u w:val="single"/>
        </w:rPr>
        <w:tab/>
      </w:r>
      <w:r w:rsidR="000975C6">
        <w:rPr>
          <w:rFonts w:ascii="Arial" w:hAnsi="Arial" w:cs="Arial"/>
          <w:sz w:val="22"/>
          <w:szCs w:val="22"/>
          <w:u w:val="single"/>
        </w:rPr>
        <w:t>______</w:t>
      </w:r>
      <w:r w:rsidR="0057554A">
        <w:rPr>
          <w:rFonts w:ascii="Arial" w:hAnsi="Arial" w:cs="Arial"/>
          <w:sz w:val="22"/>
          <w:szCs w:val="22"/>
        </w:rPr>
        <w:t xml:space="preserve"> when the case was filed, and now has jurisdiction to make a final custody decision because: </w:t>
      </w:r>
    </w:p>
    <w:p w14:paraId="4E155DA2" w14:textId="77777777" w:rsidR="0057554A" w:rsidRPr="00633491" w:rsidRDefault="0057554A" w:rsidP="002B7112">
      <w:pPr>
        <w:numPr>
          <w:ilvl w:val="0"/>
          <w:numId w:val="29"/>
        </w:numPr>
        <w:spacing w:before="80" w:after="0"/>
        <w:rPr>
          <w:rFonts w:ascii="Arial" w:hAnsi="Arial" w:cs="Arial"/>
          <w:spacing w:val="-2"/>
          <w:sz w:val="22"/>
          <w:szCs w:val="22"/>
        </w:rPr>
      </w:pPr>
      <w:r w:rsidRPr="00633491">
        <w:rPr>
          <w:rFonts w:ascii="Arial" w:hAnsi="Arial" w:cs="Arial"/>
          <w:sz w:val="22"/>
          <w:szCs w:val="22"/>
        </w:rPr>
        <w:t xml:space="preserve">When the case was filed, the </w:t>
      </w:r>
      <w:r>
        <w:rPr>
          <w:rFonts w:ascii="Arial" w:hAnsi="Arial" w:cs="Arial"/>
          <w:sz w:val="22"/>
          <w:szCs w:val="22"/>
        </w:rPr>
        <w:t>children</w:t>
      </w:r>
      <w:r w:rsidRPr="00633491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>ere</w:t>
      </w:r>
      <w:r w:rsidRPr="00633491">
        <w:rPr>
          <w:rFonts w:ascii="Arial" w:hAnsi="Arial" w:cs="Arial"/>
          <w:sz w:val="22"/>
          <w:szCs w:val="22"/>
        </w:rPr>
        <w:t xml:space="preserve"> abandoned in this state, or the </w:t>
      </w:r>
      <w:r>
        <w:rPr>
          <w:rFonts w:ascii="Arial" w:hAnsi="Arial" w:cs="Arial"/>
          <w:sz w:val="22"/>
          <w:szCs w:val="22"/>
        </w:rPr>
        <w:t>children</w:t>
      </w:r>
      <w:r w:rsidRPr="00633491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>ere</w:t>
      </w:r>
      <w:r w:rsidRPr="00633491">
        <w:rPr>
          <w:rFonts w:ascii="Arial" w:hAnsi="Arial" w:cs="Arial"/>
          <w:sz w:val="22"/>
          <w:szCs w:val="22"/>
        </w:rPr>
        <w:t xml:space="preserve"> in this state and the </w:t>
      </w:r>
      <w:r>
        <w:rPr>
          <w:rFonts w:ascii="Arial" w:hAnsi="Arial" w:cs="Arial"/>
          <w:spacing w:val="-2"/>
          <w:sz w:val="22"/>
          <w:szCs w:val="22"/>
        </w:rPr>
        <w:t>children (</w:t>
      </w:r>
      <w:r w:rsidRPr="00633491">
        <w:rPr>
          <w:rFonts w:ascii="Arial" w:hAnsi="Arial" w:cs="Arial"/>
          <w:spacing w:val="-2"/>
          <w:sz w:val="22"/>
          <w:szCs w:val="22"/>
        </w:rPr>
        <w:t xml:space="preserve">or </w:t>
      </w:r>
      <w:r>
        <w:rPr>
          <w:rFonts w:ascii="Arial" w:hAnsi="Arial" w:cs="Arial"/>
          <w:spacing w:val="-2"/>
          <w:sz w:val="22"/>
          <w:szCs w:val="22"/>
        </w:rPr>
        <w:t>children</w:t>
      </w:r>
      <w:r w:rsidRPr="00633491">
        <w:rPr>
          <w:rFonts w:ascii="Arial" w:hAnsi="Arial" w:cs="Arial"/>
          <w:spacing w:val="-2"/>
          <w:sz w:val="22"/>
          <w:szCs w:val="22"/>
        </w:rPr>
        <w:t>’s parent, brother or sister</w:t>
      </w:r>
      <w:r>
        <w:rPr>
          <w:rFonts w:ascii="Arial" w:hAnsi="Arial" w:cs="Arial"/>
          <w:spacing w:val="-2"/>
          <w:sz w:val="22"/>
          <w:szCs w:val="22"/>
        </w:rPr>
        <w:t>)</w:t>
      </w:r>
      <w:r w:rsidRPr="00633491">
        <w:rPr>
          <w:rFonts w:ascii="Arial" w:hAnsi="Arial" w:cs="Arial"/>
          <w:spacing w:val="-2"/>
          <w:sz w:val="22"/>
          <w:szCs w:val="22"/>
        </w:rPr>
        <w:t xml:space="preserve"> </w:t>
      </w:r>
      <w:proofErr w:type="gramStart"/>
      <w:r w:rsidRPr="00633491">
        <w:rPr>
          <w:rFonts w:ascii="Arial" w:hAnsi="Arial" w:cs="Arial"/>
          <w:spacing w:val="-2"/>
          <w:sz w:val="22"/>
          <w:szCs w:val="22"/>
        </w:rPr>
        <w:t>was</w:t>
      </w:r>
      <w:proofErr w:type="gramEnd"/>
      <w:r w:rsidRPr="00633491">
        <w:rPr>
          <w:rFonts w:ascii="Arial" w:hAnsi="Arial" w:cs="Arial"/>
          <w:spacing w:val="-2"/>
          <w:sz w:val="22"/>
          <w:szCs w:val="22"/>
        </w:rPr>
        <w:t xml:space="preserve"> abused or threatened with </w:t>
      </w:r>
      <w:proofErr w:type="gramStart"/>
      <w:r w:rsidRPr="00633491">
        <w:rPr>
          <w:rFonts w:ascii="Arial" w:hAnsi="Arial" w:cs="Arial"/>
          <w:spacing w:val="-2"/>
          <w:sz w:val="22"/>
          <w:szCs w:val="22"/>
        </w:rPr>
        <w:t>abuse;</w:t>
      </w:r>
      <w:proofErr w:type="gramEnd"/>
      <w:r w:rsidRPr="00633491">
        <w:rPr>
          <w:rFonts w:ascii="Arial" w:hAnsi="Arial" w:cs="Arial"/>
          <w:spacing w:val="-2"/>
          <w:sz w:val="22"/>
          <w:szCs w:val="22"/>
        </w:rPr>
        <w:t xml:space="preserve">  </w:t>
      </w:r>
    </w:p>
    <w:p w14:paraId="24B5F814" w14:textId="77777777" w:rsidR="0057554A" w:rsidRPr="00633491" w:rsidRDefault="0057554A" w:rsidP="002B7112">
      <w:pPr>
        <w:numPr>
          <w:ilvl w:val="0"/>
          <w:numId w:val="29"/>
        </w:numPr>
        <w:spacing w:before="80" w:after="0"/>
        <w:rPr>
          <w:rFonts w:ascii="Arial" w:hAnsi="Arial" w:cs="Arial"/>
          <w:spacing w:val="-2"/>
          <w:sz w:val="22"/>
          <w:szCs w:val="22"/>
        </w:rPr>
      </w:pPr>
      <w:r w:rsidRPr="00633491">
        <w:rPr>
          <w:rFonts w:ascii="Arial" w:hAnsi="Arial" w:cs="Arial"/>
          <w:spacing w:val="-2"/>
          <w:sz w:val="22"/>
          <w:szCs w:val="22"/>
        </w:rPr>
        <w:t>The court signed a temporary order on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Pr="00633491">
        <w:rPr>
          <w:rFonts w:ascii="Arial" w:hAnsi="Arial" w:cs="Arial"/>
          <w:i/>
          <w:spacing w:val="-2"/>
          <w:sz w:val="22"/>
          <w:szCs w:val="22"/>
        </w:rPr>
        <w:t>(date)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Pr="00633491">
        <w:rPr>
          <w:rFonts w:ascii="Arial" w:hAnsi="Arial" w:cs="Arial"/>
          <w:spacing w:val="-2"/>
          <w:sz w:val="22"/>
          <w:szCs w:val="22"/>
        </w:rPr>
        <w:t xml:space="preserve"> _____</w:t>
      </w:r>
      <w:r>
        <w:rPr>
          <w:rFonts w:ascii="Arial" w:hAnsi="Arial" w:cs="Arial"/>
          <w:spacing w:val="-2"/>
          <w:sz w:val="22"/>
          <w:szCs w:val="22"/>
        </w:rPr>
        <w:t>_</w:t>
      </w:r>
      <w:r w:rsidRPr="00633491">
        <w:rPr>
          <w:rFonts w:ascii="Arial" w:hAnsi="Arial" w:cs="Arial"/>
          <w:spacing w:val="-2"/>
          <w:sz w:val="22"/>
          <w:szCs w:val="22"/>
        </w:rPr>
        <w:t xml:space="preserve">_________ saying that Washington’s jurisdiction </w:t>
      </w:r>
      <w:r>
        <w:rPr>
          <w:rFonts w:ascii="Arial" w:hAnsi="Arial" w:cs="Arial"/>
          <w:spacing w:val="-2"/>
          <w:sz w:val="22"/>
          <w:szCs w:val="22"/>
        </w:rPr>
        <w:t>will</w:t>
      </w:r>
      <w:r w:rsidRPr="00633491">
        <w:rPr>
          <w:rFonts w:ascii="Arial" w:hAnsi="Arial" w:cs="Arial"/>
          <w:spacing w:val="-2"/>
          <w:sz w:val="22"/>
          <w:szCs w:val="22"/>
        </w:rPr>
        <w:t xml:space="preserve"> become final if no case is filed in the child</w:t>
      </w:r>
      <w:r>
        <w:rPr>
          <w:rFonts w:ascii="Arial" w:hAnsi="Arial" w:cs="Arial"/>
          <w:spacing w:val="-2"/>
          <w:sz w:val="22"/>
          <w:szCs w:val="22"/>
        </w:rPr>
        <w:t>ren</w:t>
      </w:r>
      <w:r w:rsidRPr="00633491">
        <w:rPr>
          <w:rFonts w:ascii="Arial" w:hAnsi="Arial" w:cs="Arial"/>
          <w:spacing w:val="-2"/>
          <w:sz w:val="22"/>
          <w:szCs w:val="22"/>
        </w:rPr>
        <w:t xml:space="preserve">’s home state </w:t>
      </w:r>
      <w:r w:rsidR="00E93005">
        <w:rPr>
          <w:rFonts w:ascii="Arial" w:hAnsi="Arial" w:cs="Arial"/>
          <w:sz w:val="22"/>
          <w:szCs w:val="22"/>
        </w:rPr>
        <w:t>(or tribe)</w:t>
      </w:r>
      <w:r w:rsidR="00E93005" w:rsidRPr="00B9028A">
        <w:rPr>
          <w:rFonts w:ascii="Arial" w:hAnsi="Arial" w:cs="Arial"/>
          <w:sz w:val="22"/>
          <w:szCs w:val="22"/>
        </w:rPr>
        <w:t xml:space="preserve"> </w:t>
      </w:r>
      <w:r w:rsidRPr="00633491">
        <w:rPr>
          <w:rFonts w:ascii="Arial" w:hAnsi="Arial" w:cs="Arial"/>
          <w:spacing w:val="-2"/>
          <w:sz w:val="22"/>
          <w:szCs w:val="22"/>
        </w:rPr>
        <w:t>by the time the child</w:t>
      </w:r>
      <w:r>
        <w:rPr>
          <w:rFonts w:ascii="Arial" w:hAnsi="Arial" w:cs="Arial"/>
          <w:spacing w:val="-2"/>
          <w:sz w:val="22"/>
          <w:szCs w:val="22"/>
        </w:rPr>
        <w:t>ren</w:t>
      </w:r>
      <w:r w:rsidRPr="00633491">
        <w:rPr>
          <w:rFonts w:ascii="Arial" w:hAnsi="Arial" w:cs="Arial"/>
          <w:spacing w:val="-2"/>
          <w:sz w:val="22"/>
          <w:szCs w:val="22"/>
        </w:rPr>
        <w:t xml:space="preserve"> ha</w:t>
      </w:r>
      <w:r>
        <w:rPr>
          <w:rFonts w:ascii="Arial" w:hAnsi="Arial" w:cs="Arial"/>
          <w:spacing w:val="-2"/>
          <w:sz w:val="22"/>
          <w:szCs w:val="22"/>
        </w:rPr>
        <w:t>ve</w:t>
      </w:r>
      <w:r w:rsidRPr="00633491">
        <w:rPr>
          <w:rFonts w:ascii="Arial" w:hAnsi="Arial" w:cs="Arial"/>
          <w:spacing w:val="-2"/>
          <w:sz w:val="22"/>
          <w:szCs w:val="22"/>
        </w:rPr>
        <w:t xml:space="preserve"> been in Washington for 6 </w:t>
      </w:r>
      <w:proofErr w:type="gramStart"/>
      <w:r w:rsidRPr="00633491">
        <w:rPr>
          <w:rFonts w:ascii="Arial" w:hAnsi="Arial" w:cs="Arial"/>
          <w:spacing w:val="-2"/>
          <w:sz w:val="22"/>
          <w:szCs w:val="22"/>
        </w:rPr>
        <w:t>months;</w:t>
      </w:r>
      <w:proofErr w:type="gramEnd"/>
      <w:r w:rsidRPr="00633491">
        <w:rPr>
          <w:rFonts w:ascii="Arial" w:hAnsi="Arial" w:cs="Arial"/>
          <w:spacing w:val="-2"/>
          <w:sz w:val="22"/>
          <w:szCs w:val="22"/>
        </w:rPr>
        <w:t xml:space="preserve"> </w:t>
      </w:r>
    </w:p>
    <w:p w14:paraId="73FAE424" w14:textId="77777777" w:rsidR="0057554A" w:rsidRPr="00633491" w:rsidRDefault="0057554A" w:rsidP="002B7112">
      <w:pPr>
        <w:numPr>
          <w:ilvl w:val="0"/>
          <w:numId w:val="29"/>
        </w:numPr>
        <w:spacing w:before="80" w:after="0"/>
        <w:rPr>
          <w:rFonts w:ascii="Arial" w:hAnsi="Arial" w:cs="Arial"/>
          <w:sz w:val="22"/>
          <w:szCs w:val="22"/>
        </w:rPr>
      </w:pPr>
      <w:r w:rsidRPr="00633491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children</w:t>
      </w:r>
      <w:r w:rsidRPr="00633491">
        <w:rPr>
          <w:rFonts w:ascii="Arial" w:hAnsi="Arial" w:cs="Arial"/>
          <w:sz w:val="22"/>
          <w:szCs w:val="22"/>
        </w:rPr>
        <w:t xml:space="preserve"> ha</w:t>
      </w:r>
      <w:r>
        <w:rPr>
          <w:rFonts w:ascii="Arial" w:hAnsi="Arial" w:cs="Arial"/>
          <w:sz w:val="22"/>
          <w:szCs w:val="22"/>
        </w:rPr>
        <w:t>ve</w:t>
      </w:r>
      <w:r w:rsidRPr="00633491">
        <w:rPr>
          <w:rFonts w:ascii="Arial" w:hAnsi="Arial" w:cs="Arial"/>
          <w:sz w:val="22"/>
          <w:szCs w:val="22"/>
        </w:rPr>
        <w:t xml:space="preserve"> now lived in </w:t>
      </w:r>
      <w:smartTag w:uri="urn:schemas-microsoft-com:office:smarttags" w:element="State">
        <w:smartTag w:uri="urn:schemas-microsoft-com:office:smarttags" w:element="place">
          <w:r w:rsidRPr="00633491">
            <w:rPr>
              <w:rFonts w:ascii="Arial" w:hAnsi="Arial" w:cs="Arial"/>
              <w:sz w:val="22"/>
              <w:szCs w:val="22"/>
            </w:rPr>
            <w:t>Washington</w:t>
          </w:r>
        </w:smartTag>
      </w:smartTag>
      <w:r w:rsidRPr="00633491">
        <w:rPr>
          <w:rFonts w:ascii="Arial" w:hAnsi="Arial" w:cs="Arial"/>
          <w:sz w:val="22"/>
          <w:szCs w:val="22"/>
        </w:rPr>
        <w:t xml:space="preserve"> for 6 months; </w:t>
      </w:r>
      <w:r w:rsidRPr="00633491">
        <w:rPr>
          <w:rFonts w:ascii="Arial" w:hAnsi="Arial" w:cs="Arial"/>
          <w:b/>
          <w:sz w:val="22"/>
          <w:szCs w:val="22"/>
        </w:rPr>
        <w:t>and</w:t>
      </w:r>
    </w:p>
    <w:p w14:paraId="7B0F20DA" w14:textId="77777777" w:rsidR="0057554A" w:rsidRPr="00633491" w:rsidRDefault="0057554A" w:rsidP="002B7112">
      <w:pPr>
        <w:numPr>
          <w:ilvl w:val="0"/>
          <w:numId w:val="29"/>
        </w:numPr>
        <w:spacing w:before="80" w:after="0"/>
        <w:rPr>
          <w:rFonts w:ascii="Arial" w:hAnsi="Arial" w:cs="Arial"/>
          <w:sz w:val="22"/>
          <w:szCs w:val="22"/>
        </w:rPr>
      </w:pPr>
      <w:r w:rsidRPr="00633491">
        <w:rPr>
          <w:rFonts w:ascii="Arial" w:hAnsi="Arial" w:cs="Arial"/>
          <w:sz w:val="22"/>
          <w:szCs w:val="22"/>
        </w:rPr>
        <w:t>No case concerning the child</w:t>
      </w:r>
      <w:r>
        <w:rPr>
          <w:rFonts w:ascii="Arial" w:hAnsi="Arial" w:cs="Arial"/>
          <w:sz w:val="22"/>
          <w:szCs w:val="22"/>
        </w:rPr>
        <w:t>ren</w:t>
      </w:r>
      <w:r w:rsidRPr="00633491">
        <w:rPr>
          <w:rFonts w:ascii="Arial" w:hAnsi="Arial" w:cs="Arial"/>
          <w:sz w:val="22"/>
          <w:szCs w:val="22"/>
        </w:rPr>
        <w:t xml:space="preserve"> has been started in the </w:t>
      </w:r>
      <w:r>
        <w:rPr>
          <w:rFonts w:ascii="Arial" w:hAnsi="Arial" w:cs="Arial"/>
          <w:sz w:val="22"/>
          <w:szCs w:val="22"/>
        </w:rPr>
        <w:t>children</w:t>
      </w:r>
      <w:r w:rsidRPr="00633491">
        <w:rPr>
          <w:rFonts w:ascii="Arial" w:hAnsi="Arial" w:cs="Arial"/>
          <w:sz w:val="22"/>
          <w:szCs w:val="22"/>
        </w:rPr>
        <w:t>’s home state</w:t>
      </w:r>
      <w:r w:rsidR="00E93005">
        <w:rPr>
          <w:rFonts w:ascii="Arial" w:hAnsi="Arial" w:cs="Arial"/>
          <w:sz w:val="22"/>
          <w:szCs w:val="22"/>
        </w:rPr>
        <w:t xml:space="preserve"> (or tribe)</w:t>
      </w:r>
      <w:r w:rsidRPr="00633491">
        <w:rPr>
          <w:rFonts w:ascii="Arial" w:hAnsi="Arial" w:cs="Arial"/>
          <w:sz w:val="22"/>
          <w:szCs w:val="22"/>
        </w:rPr>
        <w:t xml:space="preserve">.  </w:t>
      </w:r>
    </w:p>
    <w:p w14:paraId="0E6C3B11" w14:textId="77777777" w:rsidR="0057554A" w:rsidRPr="00955F1E" w:rsidRDefault="00CF55C5" w:rsidP="002B7112">
      <w:pPr>
        <w:tabs>
          <w:tab w:val="right" w:pos="9360"/>
        </w:tabs>
        <w:spacing w:before="120" w:after="0"/>
        <w:ind w:left="1267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57554A" w:rsidRPr="00955F1E">
        <w:rPr>
          <w:rFonts w:ascii="Arial" w:hAnsi="Arial" w:cs="Arial"/>
          <w:sz w:val="22"/>
          <w:szCs w:val="22"/>
        </w:rPr>
        <w:tab/>
        <w:t xml:space="preserve">Other reason </w:t>
      </w:r>
      <w:r w:rsidR="0057554A" w:rsidRPr="00955F1E">
        <w:rPr>
          <w:rFonts w:ascii="Arial" w:hAnsi="Arial" w:cs="Arial"/>
          <w:i/>
          <w:sz w:val="22"/>
          <w:szCs w:val="22"/>
        </w:rPr>
        <w:t>(specify):</w:t>
      </w:r>
      <w:r w:rsidR="0057554A" w:rsidRPr="00955F1E">
        <w:rPr>
          <w:rFonts w:ascii="Arial" w:hAnsi="Arial" w:cs="Arial"/>
          <w:sz w:val="22"/>
          <w:szCs w:val="22"/>
        </w:rPr>
        <w:t xml:space="preserve"> </w:t>
      </w:r>
      <w:r w:rsidR="0057554A" w:rsidRPr="00955F1E">
        <w:rPr>
          <w:rFonts w:ascii="Arial" w:hAnsi="Arial" w:cs="Arial"/>
          <w:sz w:val="22"/>
          <w:szCs w:val="22"/>
          <w:u w:val="single"/>
        </w:rPr>
        <w:tab/>
      </w:r>
    </w:p>
    <w:p w14:paraId="6922B5FE" w14:textId="77777777" w:rsidR="0057554A" w:rsidRPr="00975629" w:rsidRDefault="0057554A" w:rsidP="002B7112">
      <w:pPr>
        <w:tabs>
          <w:tab w:val="right" w:pos="9360"/>
        </w:tabs>
        <w:spacing w:before="120" w:after="0"/>
        <w:ind w:left="1267"/>
        <w:rPr>
          <w:rFonts w:ascii="Arial" w:hAnsi="Arial" w:cs="Arial"/>
          <w:sz w:val="22"/>
          <w:szCs w:val="22"/>
          <w:u w:val="single"/>
        </w:rPr>
      </w:pPr>
      <w:r w:rsidRPr="00955F1E">
        <w:rPr>
          <w:rFonts w:ascii="Arial" w:hAnsi="Arial" w:cs="Arial"/>
          <w:sz w:val="22"/>
          <w:szCs w:val="22"/>
          <w:u w:val="single"/>
        </w:rPr>
        <w:tab/>
      </w:r>
    </w:p>
    <w:p w14:paraId="73ACC1AA" w14:textId="77777777" w:rsidR="00836090" w:rsidRDefault="00836090" w:rsidP="00CF55C5">
      <w:pPr>
        <w:pStyle w:val="WAItem"/>
        <w:numPr>
          <w:ilvl w:val="0"/>
          <w:numId w:val="0"/>
        </w:numPr>
      </w:pPr>
      <w:r w:rsidRPr="00E60F9C">
        <w:rPr>
          <w:bCs/>
        </w:rPr>
        <w:t>4.</w:t>
      </w:r>
      <w:r w:rsidRPr="007058EA">
        <w:t xml:space="preserve"> </w:t>
      </w:r>
      <w:r w:rsidRPr="007058EA">
        <w:tab/>
      </w:r>
      <w:r w:rsidR="003C4D52">
        <w:rPr>
          <w:szCs w:val="24"/>
        </w:rPr>
        <w:t>Children’s Residence</w:t>
      </w:r>
    </w:p>
    <w:p w14:paraId="458E8248" w14:textId="77777777" w:rsidR="006341AA" w:rsidRDefault="00CF55C5" w:rsidP="006341AA">
      <w:pPr>
        <w:pStyle w:val="WABody6AboveHang"/>
        <w:spacing w:after="120"/>
        <w:ind w:left="907" w:hanging="360"/>
      </w:pPr>
      <w:r>
        <w:t>[  ]</w:t>
      </w:r>
      <w:r w:rsidR="006341AA">
        <w:tab/>
        <w:t>The</w:t>
      </w:r>
      <w:r w:rsidR="006341AA">
        <w:rPr>
          <w:b/>
        </w:rPr>
        <w:t xml:space="preserve"> </w:t>
      </w:r>
      <w:r w:rsidR="006341AA">
        <w:t>children</w:t>
      </w:r>
      <w:r w:rsidR="006341AA">
        <w:rPr>
          <w:b/>
        </w:rPr>
        <w:t xml:space="preserve"> </w:t>
      </w:r>
      <w:r w:rsidR="006341AA">
        <w:t xml:space="preserve">spend substantially equal residential time with each parent (45 percent or more).  </w:t>
      </w:r>
    </w:p>
    <w:p w14:paraId="0728D0D0" w14:textId="77777777" w:rsidR="00AF6123" w:rsidRDefault="00CF55C5" w:rsidP="00AF6123">
      <w:pPr>
        <w:pStyle w:val="WABody6AboveHang"/>
        <w:tabs>
          <w:tab w:val="left" w:pos="9270"/>
        </w:tabs>
        <w:ind w:left="907" w:hanging="360"/>
      </w:pPr>
      <w:r>
        <w:t>[  ]</w:t>
      </w:r>
      <w:r w:rsidR="00AF6123">
        <w:tab/>
        <w:t xml:space="preserve">The children live most of the time with </w:t>
      </w:r>
      <w:r w:rsidR="004B6C86">
        <w:t xml:space="preserve">relocating person </w:t>
      </w:r>
      <w:r w:rsidR="00AF6123" w:rsidRPr="004B0AA6">
        <w:rPr>
          <w:i/>
        </w:rPr>
        <w:t>(name):</w:t>
      </w:r>
      <w:r w:rsidR="00AF6123">
        <w:t xml:space="preserve"> </w:t>
      </w:r>
      <w:r w:rsidR="00AF6123" w:rsidRPr="004B0AA6">
        <w:rPr>
          <w:u w:val="single"/>
        </w:rPr>
        <w:tab/>
      </w:r>
      <w:r w:rsidR="00AF6123">
        <w:t xml:space="preserve">. </w:t>
      </w:r>
    </w:p>
    <w:p w14:paraId="43DF6812" w14:textId="77777777" w:rsidR="004B6C86" w:rsidRPr="00C0055F" w:rsidRDefault="00CF55C5" w:rsidP="00AF6123">
      <w:pPr>
        <w:pStyle w:val="WABody6AboveHang"/>
        <w:tabs>
          <w:tab w:val="left" w:pos="9270"/>
        </w:tabs>
        <w:ind w:left="907" w:hanging="360"/>
        <w:rPr>
          <w:i/>
        </w:rPr>
      </w:pPr>
      <w:r>
        <w:t>[  ]</w:t>
      </w:r>
      <w:r w:rsidR="004B6C86">
        <w:tab/>
        <w:t xml:space="preserve">The children live most of the time with the objecting person </w:t>
      </w:r>
      <w:r w:rsidR="004B6C86" w:rsidRPr="004B0AA6">
        <w:rPr>
          <w:i/>
        </w:rPr>
        <w:t>(name):</w:t>
      </w:r>
      <w:r w:rsidR="004B6C86">
        <w:t xml:space="preserve"> </w:t>
      </w:r>
      <w:r w:rsidR="004B6C86" w:rsidRPr="004B0AA6">
        <w:rPr>
          <w:u w:val="single"/>
        </w:rPr>
        <w:tab/>
      </w:r>
      <w:r w:rsidR="004B6C86">
        <w:t>.</w:t>
      </w:r>
      <w:r w:rsidR="00C0055F">
        <w:t xml:space="preserve"> </w:t>
      </w:r>
      <w:r w:rsidR="00C0055F" w:rsidRPr="00C0055F">
        <w:t xml:space="preserve">The </w:t>
      </w:r>
      <w:r w:rsidR="00C0055F" w:rsidRPr="00C0055F">
        <w:rPr>
          <w:i/>
        </w:rPr>
        <w:t xml:space="preserve">Notice </w:t>
      </w:r>
      <w:r w:rsidR="00C0055F">
        <w:rPr>
          <w:i/>
        </w:rPr>
        <w:t xml:space="preserve">of Intent to Move with Children </w:t>
      </w:r>
      <w:r w:rsidR="00C0055F">
        <w:t>was</w:t>
      </w:r>
      <w:r w:rsidR="00C0055F" w:rsidRPr="00C0055F">
        <w:t xml:space="preserve"> </w:t>
      </w:r>
      <w:proofErr w:type="gramStart"/>
      <w:r w:rsidR="00C0055F" w:rsidRPr="00C0055F">
        <w:t>improper</w:t>
      </w:r>
      <w:proofErr w:type="gramEnd"/>
      <w:r w:rsidR="00C0055F" w:rsidRPr="00C0055F">
        <w:t xml:space="preserve"> and the </w:t>
      </w:r>
      <w:r w:rsidR="006A1475" w:rsidRPr="00900FDE">
        <w:rPr>
          <w:i/>
        </w:rPr>
        <w:t xml:space="preserve">Child </w:t>
      </w:r>
      <w:r w:rsidR="00C0055F" w:rsidRPr="00900FDE">
        <w:rPr>
          <w:i/>
        </w:rPr>
        <w:t>Relocation Act</w:t>
      </w:r>
      <w:r w:rsidR="00C0055F" w:rsidRPr="00C0055F">
        <w:t xml:space="preserve"> does not apply.</w:t>
      </w:r>
      <w:r w:rsidR="00C0055F">
        <w:t xml:space="preserve"> </w:t>
      </w:r>
      <w:r w:rsidR="00C0055F">
        <w:rPr>
          <w:i/>
        </w:rPr>
        <w:t xml:space="preserve">(Skip to </w:t>
      </w:r>
      <w:r w:rsidR="00C0055F" w:rsidRPr="006520B8">
        <w:rPr>
          <w:b/>
          <w:bCs/>
          <w:i/>
          <w:iCs/>
        </w:rPr>
        <w:t>8</w:t>
      </w:r>
      <w:r w:rsidR="00C0055F" w:rsidRPr="00E60F9C">
        <w:rPr>
          <w:b/>
          <w:bCs/>
          <w:i/>
          <w:iCs/>
          <w:sz w:val="24"/>
          <w:szCs w:val="28"/>
        </w:rPr>
        <w:t>.</w:t>
      </w:r>
      <w:r w:rsidR="00C0055F">
        <w:rPr>
          <w:i/>
        </w:rPr>
        <w:t>)</w:t>
      </w:r>
    </w:p>
    <w:p w14:paraId="6CA85054" w14:textId="77777777" w:rsidR="00836090" w:rsidRPr="00955F1E" w:rsidRDefault="00CF55C5" w:rsidP="00836090">
      <w:pPr>
        <w:pStyle w:val="WABody6above"/>
        <w:tabs>
          <w:tab w:val="right" w:pos="9360"/>
        </w:tabs>
        <w:rPr>
          <w:u w:val="single"/>
        </w:rPr>
      </w:pPr>
      <w:r>
        <w:t>[  ]</w:t>
      </w:r>
      <w:r w:rsidR="00836090" w:rsidRPr="00955F1E">
        <w:tab/>
      </w:r>
      <w:r w:rsidR="00836090">
        <w:t>Other f</w:t>
      </w:r>
      <w:r w:rsidR="00836090" w:rsidRPr="00955F1E">
        <w:t>indings</w:t>
      </w:r>
      <w:r w:rsidR="00836090" w:rsidRPr="008A6119">
        <w:t>:</w:t>
      </w:r>
      <w:r w:rsidR="008A6119" w:rsidRPr="008A6119">
        <w:t xml:space="preserve"> </w:t>
      </w:r>
      <w:r w:rsidR="00836090" w:rsidRPr="00955F1E">
        <w:rPr>
          <w:u w:val="single"/>
        </w:rPr>
        <w:tab/>
      </w:r>
    </w:p>
    <w:p w14:paraId="101EA5E6" w14:textId="77777777" w:rsidR="00836090" w:rsidRPr="00236604" w:rsidRDefault="00836090" w:rsidP="00836090">
      <w:pPr>
        <w:pStyle w:val="WABody6above"/>
        <w:tabs>
          <w:tab w:val="right" w:pos="9360"/>
        </w:tabs>
        <w:ind w:left="1267"/>
        <w:rPr>
          <w:u w:val="single"/>
        </w:rPr>
      </w:pPr>
      <w:r w:rsidRPr="00236604">
        <w:rPr>
          <w:u w:val="single"/>
        </w:rPr>
        <w:tab/>
      </w:r>
      <w:r w:rsidRPr="00236604">
        <w:rPr>
          <w:u w:val="single"/>
        </w:rPr>
        <w:tab/>
      </w:r>
    </w:p>
    <w:p w14:paraId="02CF13F1" w14:textId="77777777" w:rsidR="0057554A" w:rsidRDefault="004B6C86" w:rsidP="002B7112">
      <w:pPr>
        <w:pStyle w:val="WAItem"/>
        <w:keepNext w:val="0"/>
        <w:numPr>
          <w:ilvl w:val="0"/>
          <w:numId w:val="0"/>
        </w:numPr>
        <w:ind w:left="547" w:hanging="547"/>
      </w:pPr>
      <w:r w:rsidRPr="00E60F9C">
        <w:rPr>
          <w:bCs/>
        </w:rPr>
        <w:t>5</w:t>
      </w:r>
      <w:r w:rsidR="002B7112" w:rsidRPr="00E60F9C">
        <w:rPr>
          <w:bCs/>
        </w:rPr>
        <w:t>.</w:t>
      </w:r>
      <w:r w:rsidR="002B7112" w:rsidRPr="007058EA">
        <w:t xml:space="preserve"> </w:t>
      </w:r>
      <w:r w:rsidR="002B7112" w:rsidRPr="007058EA">
        <w:tab/>
      </w:r>
      <w:r w:rsidR="002B7112">
        <w:rPr>
          <w:b w:val="0"/>
          <w:sz w:val="22"/>
          <w:szCs w:val="22"/>
        </w:rPr>
        <w:tab/>
      </w:r>
      <w:r w:rsidR="000372B5">
        <w:t xml:space="preserve">Factors for / against move </w:t>
      </w:r>
      <w:r w:rsidR="00413947">
        <w:t>with children</w:t>
      </w:r>
    </w:p>
    <w:p w14:paraId="5D3CBE8B" w14:textId="77777777" w:rsidR="0057554A" w:rsidRDefault="00CF55C5" w:rsidP="002B7112">
      <w:pPr>
        <w:pStyle w:val="WABody6above"/>
      </w:pPr>
      <w:r>
        <w:t>[  ]</w:t>
      </w:r>
      <w:r w:rsidR="0057554A">
        <w:tab/>
      </w:r>
      <w:r w:rsidR="000372B5">
        <w:t xml:space="preserve">Does not apply.  </w:t>
      </w:r>
      <w:r w:rsidR="0057554A">
        <w:t>There was no objection to the children moving.</w:t>
      </w:r>
      <w:r w:rsidR="00163CCC">
        <w:t xml:space="preserve">  </w:t>
      </w:r>
      <w:r w:rsidR="00163CCC" w:rsidRPr="00210BB7">
        <w:rPr>
          <w:i/>
        </w:rPr>
        <w:t xml:space="preserve">(Skip to </w:t>
      </w:r>
      <w:r w:rsidR="006A1475" w:rsidRPr="006520B8">
        <w:rPr>
          <w:b/>
          <w:bCs/>
          <w:i/>
          <w:iCs/>
        </w:rPr>
        <w:t>6</w:t>
      </w:r>
      <w:r w:rsidR="00163CCC" w:rsidRPr="00210BB7">
        <w:rPr>
          <w:i/>
        </w:rPr>
        <w:t>.)</w:t>
      </w:r>
      <w:r w:rsidR="0057554A">
        <w:t xml:space="preserve">  </w:t>
      </w:r>
    </w:p>
    <w:p w14:paraId="7E66CAF6" w14:textId="77777777" w:rsidR="00E544B7" w:rsidRDefault="00CF55C5" w:rsidP="00E544B7">
      <w:pPr>
        <w:pStyle w:val="WABody6above"/>
      </w:pPr>
      <w:r>
        <w:t>[  ]</w:t>
      </w:r>
      <w:r w:rsidR="0057554A">
        <w:tab/>
      </w:r>
      <w:r w:rsidR="00E544B7">
        <w:t xml:space="preserve">The children </w:t>
      </w:r>
      <w:r w:rsidR="00E544B7">
        <w:rPr>
          <w:i/>
        </w:rPr>
        <w:t>(check one):</w:t>
      </w:r>
      <w:r w:rsidR="00E544B7">
        <w:t xml:space="preserve">  </w:t>
      </w:r>
    </w:p>
    <w:p w14:paraId="488548DC" w14:textId="77777777" w:rsidR="00E544B7" w:rsidRDefault="00CF55C5" w:rsidP="00CF55C5">
      <w:pPr>
        <w:pStyle w:val="WABody4AboveIndented"/>
        <w:spacing w:before="120"/>
        <w:ind w:left="1627"/>
      </w:pPr>
      <w:r>
        <w:rPr>
          <w:szCs w:val="20"/>
        </w:rPr>
        <w:t>[  ]</w:t>
      </w:r>
      <w:r w:rsidR="00E544B7" w:rsidRPr="00C2390A">
        <w:tab/>
      </w:r>
      <w:r w:rsidR="00E544B7">
        <w:t xml:space="preserve">spend substantially </w:t>
      </w:r>
      <w:r w:rsidR="00E544B7" w:rsidRPr="00E544B7">
        <w:t>equal</w:t>
      </w:r>
      <w:r w:rsidR="00E544B7">
        <w:t xml:space="preserve"> time with each parent (45 percent or more).  </w:t>
      </w:r>
      <w:r w:rsidR="00E544B7" w:rsidRPr="00E4258F">
        <w:t xml:space="preserve">Based on the </w:t>
      </w:r>
      <w:r w:rsidR="00E544B7">
        <w:t>factors listed</w:t>
      </w:r>
      <w:r w:rsidR="00E544B7" w:rsidRPr="00E4258F">
        <w:t xml:space="preserve"> below,</w:t>
      </w:r>
      <w:r w:rsidR="00E544B7">
        <w:t xml:space="preserve"> t</w:t>
      </w:r>
      <w:r w:rsidR="00E544B7" w:rsidRPr="00E4258F">
        <w:t xml:space="preserve">he Court </w:t>
      </w:r>
      <w:r w:rsidR="00E544B7">
        <w:t xml:space="preserve">concludes </w:t>
      </w:r>
      <w:r w:rsidR="00E544B7" w:rsidRPr="009C0756">
        <w:t xml:space="preserve">that </w:t>
      </w:r>
      <w:r w:rsidR="00E544B7">
        <w:t>the planned move</w:t>
      </w:r>
      <w:r w:rsidR="00E544B7" w:rsidRPr="009C0756">
        <w:t xml:space="preserve"> </w:t>
      </w:r>
      <w:r w:rsidR="00E544B7" w:rsidRPr="009C0756">
        <w:rPr>
          <w:i/>
        </w:rPr>
        <w:t>(check one):</w:t>
      </w:r>
      <w:r w:rsidR="00E544B7">
        <w:t xml:space="preserve">   </w:t>
      </w:r>
      <w:r w:rsidRPr="00861223">
        <w:t>[  ]</w:t>
      </w:r>
      <w:r w:rsidR="00E544B7" w:rsidRPr="00861223">
        <w:t xml:space="preserve"> </w:t>
      </w:r>
      <w:r w:rsidR="00E544B7">
        <w:rPr>
          <w:b/>
        </w:rPr>
        <w:t>is</w:t>
      </w:r>
      <w:r w:rsidR="00E544B7" w:rsidRPr="009C0756">
        <w:t xml:space="preserve">   </w:t>
      </w:r>
      <w:r>
        <w:t>[  ]</w:t>
      </w:r>
      <w:r w:rsidR="00E544B7" w:rsidRPr="009C0756">
        <w:t xml:space="preserve"> </w:t>
      </w:r>
      <w:r w:rsidR="00E544B7">
        <w:t>is</w:t>
      </w:r>
      <w:r w:rsidR="00E544B7" w:rsidRPr="009C0756">
        <w:t xml:space="preserve"> </w:t>
      </w:r>
      <w:r w:rsidR="00E544B7" w:rsidRPr="000372B5">
        <w:rPr>
          <w:b/>
        </w:rPr>
        <w:t>not</w:t>
      </w:r>
      <w:r w:rsidR="00E544B7" w:rsidRPr="009C0756">
        <w:t xml:space="preserve"> </w:t>
      </w:r>
      <w:r w:rsidR="00E544B7">
        <w:t xml:space="preserve"> in the children's best interests.  </w:t>
      </w:r>
    </w:p>
    <w:p w14:paraId="3C4905C0" w14:textId="77777777" w:rsidR="0057554A" w:rsidRDefault="00CF55C5" w:rsidP="00CF55C5">
      <w:pPr>
        <w:pStyle w:val="WABody4AboveIndented"/>
        <w:spacing w:before="120"/>
        <w:ind w:left="1627"/>
      </w:pPr>
      <w:r>
        <w:rPr>
          <w:szCs w:val="20"/>
        </w:rPr>
        <w:t>[  ]</w:t>
      </w:r>
      <w:r w:rsidR="00E544B7" w:rsidRPr="00C2390A">
        <w:tab/>
      </w:r>
      <w:r w:rsidR="00E544B7">
        <w:t xml:space="preserve">live with the </w:t>
      </w:r>
      <w:r w:rsidR="009A5B88">
        <w:t>person</w:t>
      </w:r>
      <w:r w:rsidR="00E544B7">
        <w:t xml:space="preserve"> who wants to move most of the time</w:t>
      </w:r>
      <w:r w:rsidR="00E544B7" w:rsidRPr="00DB71B1">
        <w:t>.</w:t>
      </w:r>
      <w:r w:rsidR="00E544B7">
        <w:t xml:space="preserve">  </w:t>
      </w:r>
      <w:r w:rsidR="0057554A" w:rsidRPr="00E4258F">
        <w:t xml:space="preserve">Based on the </w:t>
      </w:r>
      <w:r w:rsidR="0057554A">
        <w:t>factors listed</w:t>
      </w:r>
      <w:r w:rsidR="0057554A" w:rsidRPr="00E4258F">
        <w:t xml:space="preserve"> below,</w:t>
      </w:r>
      <w:r w:rsidR="0057554A">
        <w:t xml:space="preserve"> t</w:t>
      </w:r>
      <w:r w:rsidR="0057554A" w:rsidRPr="00E4258F">
        <w:t xml:space="preserve">he Court </w:t>
      </w:r>
      <w:r w:rsidR="000372B5">
        <w:t xml:space="preserve">concludes </w:t>
      </w:r>
      <w:r w:rsidR="0057554A" w:rsidRPr="009C0756">
        <w:t xml:space="preserve">that </w:t>
      </w:r>
      <w:r w:rsidR="0057554A">
        <w:t>the planned move</w:t>
      </w:r>
      <w:r w:rsidR="0057554A" w:rsidRPr="009C0756">
        <w:t xml:space="preserve"> </w:t>
      </w:r>
      <w:r w:rsidR="0057554A" w:rsidRPr="009C0756">
        <w:rPr>
          <w:i/>
        </w:rPr>
        <w:t>(check one):</w:t>
      </w:r>
      <w:r w:rsidR="0057554A">
        <w:t xml:space="preserve"> </w:t>
      </w:r>
      <w:r w:rsidR="000372B5">
        <w:t xml:space="preserve">  </w:t>
      </w:r>
      <w:r w:rsidR="000975C6">
        <w:br/>
      </w:r>
      <w:r w:rsidRPr="00861223">
        <w:t>[  ]</w:t>
      </w:r>
      <w:r w:rsidR="0057554A" w:rsidRPr="00F766BC">
        <w:rPr>
          <w:sz w:val="18"/>
        </w:rPr>
        <w:t xml:space="preserve"> </w:t>
      </w:r>
      <w:r w:rsidR="0057554A" w:rsidRPr="0018278C">
        <w:rPr>
          <w:b/>
        </w:rPr>
        <w:t>would</w:t>
      </w:r>
      <w:r w:rsidR="0057554A" w:rsidRPr="009C0756">
        <w:t xml:space="preserve">   </w:t>
      </w:r>
      <w:r>
        <w:t>[  ]</w:t>
      </w:r>
      <w:r w:rsidR="0057554A" w:rsidRPr="009C0756">
        <w:t xml:space="preserve"> would </w:t>
      </w:r>
      <w:r w:rsidR="0057554A" w:rsidRPr="000372B5">
        <w:rPr>
          <w:b/>
        </w:rPr>
        <w:t>not</w:t>
      </w:r>
      <w:r w:rsidR="0057554A" w:rsidRPr="009C0756">
        <w:t xml:space="preserve"> </w:t>
      </w:r>
      <w:r w:rsidR="0057554A">
        <w:t xml:space="preserve"> </w:t>
      </w:r>
      <w:r w:rsidR="0018278C" w:rsidRPr="000A0C13">
        <w:t xml:space="preserve">cause more </w:t>
      </w:r>
      <w:r w:rsidR="00E52766">
        <w:t xml:space="preserve">harm to the children than good to the children and </w:t>
      </w:r>
      <w:r w:rsidR="0018278C">
        <w:t xml:space="preserve">the </w:t>
      </w:r>
      <w:r w:rsidR="00AD3196">
        <w:t>person</w:t>
      </w:r>
      <w:r w:rsidR="0018278C">
        <w:t xml:space="preserve"> who wants to move.</w:t>
      </w:r>
      <w:r w:rsidR="000372B5">
        <w:t xml:space="preserve">  </w:t>
      </w:r>
    </w:p>
    <w:p w14:paraId="586E6AD2" w14:textId="77777777" w:rsidR="00E62318" w:rsidRDefault="00E62318" w:rsidP="00CF55C5">
      <w:pPr>
        <w:pStyle w:val="WABody4AboveIndented"/>
        <w:spacing w:before="120"/>
        <w:ind w:left="1627"/>
      </w:pPr>
    </w:p>
    <w:p w14:paraId="1F04CC7D" w14:textId="77777777" w:rsidR="008A6119" w:rsidRPr="008A6119" w:rsidRDefault="008A6119" w:rsidP="0017546D">
      <w:pPr>
        <w:pStyle w:val="WABody6AboveNoHang"/>
        <w:ind w:left="450" w:firstLine="90"/>
        <w:rPr>
          <w:b/>
        </w:rPr>
      </w:pPr>
      <w:r w:rsidRPr="008A6119">
        <w:rPr>
          <w:b/>
        </w:rPr>
        <w:lastRenderedPageBreak/>
        <w:t xml:space="preserve">Factors: </w:t>
      </w:r>
    </w:p>
    <w:p w14:paraId="162594DB" w14:textId="77777777" w:rsidR="0057554A" w:rsidRPr="00F81594" w:rsidRDefault="0057554A" w:rsidP="001B12E2">
      <w:pPr>
        <w:pStyle w:val="WABody4AboveIndented"/>
        <w:tabs>
          <w:tab w:val="clear" w:pos="1260"/>
          <w:tab w:val="clear" w:pos="5400"/>
          <w:tab w:val="left" w:pos="1620"/>
          <w:tab w:val="left" w:pos="9360"/>
        </w:tabs>
        <w:spacing w:before="120"/>
        <w:ind w:left="900"/>
        <w:outlineLvl w:val="2"/>
      </w:pPr>
      <w:r w:rsidRPr="00991674">
        <w:rPr>
          <w:b/>
        </w:rPr>
        <w:t>a.</w:t>
      </w:r>
      <w:r w:rsidRPr="00991674">
        <w:tab/>
      </w:r>
      <w:r w:rsidR="00D773B7" w:rsidRPr="00D773B7">
        <w:rPr>
          <w:b/>
        </w:rPr>
        <w:t>Relationships:</w:t>
      </w:r>
      <w:r w:rsidR="00D773B7">
        <w:t xml:space="preserve"> </w:t>
      </w:r>
      <w:r w:rsidRPr="00991674">
        <w:t xml:space="preserve">The children’s </w:t>
      </w:r>
      <w:r w:rsidRPr="00A22123">
        <w:t xml:space="preserve">relationships </w:t>
      </w:r>
      <w:r>
        <w:t>with each parent, any siblings, and other important people in the children’s life.</w:t>
      </w:r>
      <w:r w:rsidRPr="00991674">
        <w:t xml:space="preserve"> </w:t>
      </w:r>
      <w:r w:rsidR="003D4FB5">
        <w:rPr>
          <w:i/>
        </w:rPr>
        <w:t>(Findings about the strength, nature, quality, extent of involvement, and stability of the children’s relationships and how those would be affected by the planned move</w:t>
      </w:r>
      <w:r w:rsidR="003D4FB5" w:rsidRPr="00991674">
        <w:rPr>
          <w:i/>
        </w:rPr>
        <w:t>)</w:t>
      </w:r>
      <w:r w:rsidR="00D773B7">
        <w:rPr>
          <w:i/>
        </w:rPr>
        <w:t>:</w:t>
      </w:r>
      <w:r>
        <w:t xml:space="preserve"> </w:t>
      </w:r>
      <w:r w:rsidRPr="00991674">
        <w:rPr>
          <w:i/>
          <w:u w:val="single"/>
        </w:rPr>
        <w:tab/>
      </w:r>
    </w:p>
    <w:p w14:paraId="3ACC46F0" w14:textId="77777777" w:rsidR="0057554A" w:rsidRDefault="0057554A" w:rsidP="001B12E2">
      <w:pPr>
        <w:pStyle w:val="WAblankline"/>
      </w:pPr>
      <w:r>
        <w:tab/>
      </w:r>
    </w:p>
    <w:p w14:paraId="49CA3390" w14:textId="77777777" w:rsidR="003D4FB5" w:rsidRDefault="003D4FB5" w:rsidP="001B12E2">
      <w:pPr>
        <w:pStyle w:val="WAblankline"/>
      </w:pPr>
      <w:r>
        <w:tab/>
      </w:r>
    </w:p>
    <w:p w14:paraId="6D28F500" w14:textId="77777777" w:rsidR="0057554A" w:rsidRDefault="0057554A" w:rsidP="001B12E2">
      <w:pPr>
        <w:pStyle w:val="WAblankline"/>
      </w:pPr>
      <w:r>
        <w:tab/>
      </w:r>
    </w:p>
    <w:p w14:paraId="574BEB19" w14:textId="77777777" w:rsidR="0057554A" w:rsidRDefault="0057554A" w:rsidP="001B12E2">
      <w:pPr>
        <w:pStyle w:val="WAblankline"/>
      </w:pPr>
      <w:r>
        <w:tab/>
      </w:r>
    </w:p>
    <w:p w14:paraId="1686FFB7" w14:textId="77777777" w:rsidR="0057554A" w:rsidRDefault="0057554A" w:rsidP="001B12E2">
      <w:pPr>
        <w:pStyle w:val="WABody4AboveIndented"/>
        <w:tabs>
          <w:tab w:val="clear" w:pos="1260"/>
          <w:tab w:val="clear" w:pos="5400"/>
          <w:tab w:val="left" w:pos="1620"/>
          <w:tab w:val="left" w:pos="9360"/>
        </w:tabs>
        <w:spacing w:before="120"/>
        <w:ind w:left="900"/>
        <w:outlineLvl w:val="2"/>
      </w:pPr>
      <w:r>
        <w:rPr>
          <w:b/>
        </w:rPr>
        <w:t>b</w:t>
      </w:r>
      <w:r w:rsidRPr="00991674">
        <w:rPr>
          <w:b/>
        </w:rPr>
        <w:t>.</w:t>
      </w:r>
      <w:r w:rsidRPr="00991674">
        <w:tab/>
      </w:r>
      <w:r w:rsidR="00D773B7" w:rsidRPr="00D773B7">
        <w:rPr>
          <w:b/>
        </w:rPr>
        <w:t>Agreements:</w:t>
      </w:r>
      <w:r w:rsidR="00D773B7">
        <w:t xml:space="preserve"> </w:t>
      </w:r>
      <w:r w:rsidR="00D773B7" w:rsidRPr="00D773B7">
        <w:rPr>
          <w:i/>
        </w:rPr>
        <w:t>Findings:</w:t>
      </w:r>
      <w:r w:rsidR="00D773B7">
        <w:t xml:space="preserve"> </w:t>
      </w:r>
      <w:r w:rsidR="006D4C18">
        <w:t xml:space="preserve">There   </w:t>
      </w:r>
      <w:r w:rsidR="00CF55C5">
        <w:t>[  ]</w:t>
      </w:r>
      <w:r w:rsidR="006D4C18">
        <w:t xml:space="preserve"> were   </w:t>
      </w:r>
      <w:r w:rsidR="00CF55C5">
        <w:t>[</w:t>
      </w:r>
      <w:proofErr w:type="gramStart"/>
      <w:r w:rsidR="00CF55C5">
        <w:t xml:space="preserve">  ]</w:t>
      </w:r>
      <w:r w:rsidR="006D4C18">
        <w:t xml:space="preserve"> were</w:t>
      </w:r>
      <w:proofErr w:type="gramEnd"/>
      <w:r w:rsidR="006D4C18">
        <w:t xml:space="preserve"> not   </w:t>
      </w:r>
      <w:r>
        <w:t xml:space="preserve">agreements between the </w:t>
      </w:r>
      <w:r w:rsidR="008A6119">
        <w:t>relocating and objecting p</w:t>
      </w:r>
      <w:r w:rsidR="007A1377">
        <w:t>ersons</w:t>
      </w:r>
      <w:r w:rsidR="008A6119">
        <w:t xml:space="preserve"> </w:t>
      </w:r>
      <w:r w:rsidR="00730EAC">
        <w:t>about moving with the children</w:t>
      </w:r>
      <w:r w:rsidRPr="00991674">
        <w:t xml:space="preserve">. </w:t>
      </w:r>
    </w:p>
    <w:p w14:paraId="540CDCF5" w14:textId="77777777" w:rsidR="0057554A" w:rsidRPr="00F81594" w:rsidRDefault="0057554A" w:rsidP="001B12E2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900" w:firstLine="0"/>
      </w:pPr>
      <w:r w:rsidRPr="00991674">
        <w:rPr>
          <w:i/>
          <w:u w:val="single"/>
        </w:rPr>
        <w:tab/>
      </w:r>
    </w:p>
    <w:p w14:paraId="0C8575CE" w14:textId="77777777" w:rsidR="0057554A" w:rsidRDefault="0057554A" w:rsidP="001B12E2">
      <w:pPr>
        <w:pStyle w:val="WAblankline"/>
      </w:pPr>
      <w:r>
        <w:tab/>
      </w:r>
    </w:p>
    <w:p w14:paraId="7705084B" w14:textId="77777777" w:rsidR="003D4FB5" w:rsidRDefault="003D4FB5" w:rsidP="001B12E2">
      <w:pPr>
        <w:pStyle w:val="WAblankline"/>
      </w:pPr>
      <w:r>
        <w:tab/>
      </w:r>
    </w:p>
    <w:p w14:paraId="171C28C0" w14:textId="77777777" w:rsidR="0057554A" w:rsidRPr="00991674" w:rsidRDefault="0057554A" w:rsidP="001B12E2">
      <w:pPr>
        <w:pStyle w:val="WAblankline"/>
      </w:pPr>
      <w:r>
        <w:tab/>
      </w:r>
    </w:p>
    <w:p w14:paraId="2E53F8D6" w14:textId="77777777" w:rsidR="0057554A" w:rsidRDefault="0057554A" w:rsidP="001B12E2">
      <w:pPr>
        <w:pStyle w:val="WABody4AboveIndented"/>
        <w:tabs>
          <w:tab w:val="clear" w:pos="1260"/>
          <w:tab w:val="clear" w:pos="5400"/>
          <w:tab w:val="left" w:pos="1620"/>
          <w:tab w:val="left" w:pos="9360"/>
        </w:tabs>
        <w:spacing w:before="120"/>
        <w:ind w:left="900"/>
        <w:outlineLvl w:val="2"/>
      </w:pPr>
      <w:r>
        <w:rPr>
          <w:b/>
        </w:rPr>
        <w:t>c</w:t>
      </w:r>
      <w:r w:rsidRPr="00991674">
        <w:rPr>
          <w:b/>
        </w:rPr>
        <w:t>.</w:t>
      </w:r>
      <w:r w:rsidRPr="00991674">
        <w:tab/>
      </w:r>
      <w:r w:rsidR="00D773B7" w:rsidRPr="00D773B7">
        <w:rPr>
          <w:b/>
        </w:rPr>
        <w:t>Contact:</w:t>
      </w:r>
      <w:r w:rsidR="00D773B7">
        <w:t xml:space="preserve"> </w:t>
      </w:r>
      <w:r w:rsidR="00D773B7" w:rsidRPr="00D773B7">
        <w:rPr>
          <w:i/>
        </w:rPr>
        <w:t>Findings:</w:t>
      </w:r>
      <w:r w:rsidR="00D773B7">
        <w:t xml:space="preserve">  </w:t>
      </w:r>
      <w:r w:rsidR="006D4C18">
        <w:t>D</w:t>
      </w:r>
      <w:r>
        <w:t xml:space="preserve">isrupting the children’s contact with the </w:t>
      </w:r>
      <w:r w:rsidR="00AD3196">
        <w:t>relocating person</w:t>
      </w:r>
      <w:r>
        <w:t xml:space="preserve"> </w:t>
      </w:r>
      <w:r w:rsidR="003D4FB5">
        <w:t xml:space="preserve">  </w:t>
      </w:r>
      <w:r w:rsidR="00E62318">
        <w:br/>
      </w:r>
      <w:r w:rsidR="00CF55C5">
        <w:t>[  ]</w:t>
      </w:r>
      <w:r w:rsidR="006D4C18" w:rsidRPr="006D4C18">
        <w:t xml:space="preserve"> </w:t>
      </w:r>
      <w:r w:rsidRPr="006D4C18">
        <w:t xml:space="preserve">would </w:t>
      </w:r>
      <w:r w:rsidR="006D4C18" w:rsidRPr="006D4C18">
        <w:t xml:space="preserve">  </w:t>
      </w:r>
      <w:r w:rsidR="00CF55C5">
        <w:t>[  ]</w:t>
      </w:r>
      <w:r w:rsidR="006D4C18" w:rsidRPr="006D4C18">
        <w:t xml:space="preserve"> would not</w:t>
      </w:r>
      <w:r w:rsidR="006D4C18">
        <w:rPr>
          <w:sz w:val="20"/>
        </w:rPr>
        <w:t xml:space="preserve">   </w:t>
      </w:r>
      <w:r>
        <w:t xml:space="preserve">be more harmful to them </w:t>
      </w:r>
      <w:r w:rsidRPr="00991674">
        <w:t xml:space="preserve">than </w:t>
      </w:r>
      <w:r>
        <w:t xml:space="preserve">disrupting </w:t>
      </w:r>
      <w:r w:rsidRPr="00991674">
        <w:t>the</w:t>
      </w:r>
      <w:r>
        <w:t xml:space="preserve">ir contact with the </w:t>
      </w:r>
      <w:r w:rsidR="00AD3196">
        <w:t>objecting person</w:t>
      </w:r>
      <w:r w:rsidRPr="00991674">
        <w:t xml:space="preserve">.  </w:t>
      </w:r>
    </w:p>
    <w:p w14:paraId="667DEE3A" w14:textId="77777777" w:rsidR="0057554A" w:rsidRDefault="0057554A" w:rsidP="001B12E2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900" w:firstLine="0"/>
        <w:rPr>
          <w:i/>
          <w:u w:val="single"/>
        </w:rPr>
      </w:pPr>
      <w:r w:rsidRPr="00991674">
        <w:rPr>
          <w:i/>
          <w:u w:val="single"/>
        </w:rPr>
        <w:tab/>
      </w:r>
    </w:p>
    <w:p w14:paraId="082901AA" w14:textId="77777777" w:rsidR="0057554A" w:rsidRDefault="0057554A" w:rsidP="001B12E2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900" w:firstLine="0"/>
        <w:rPr>
          <w:i/>
          <w:u w:val="single"/>
        </w:rPr>
      </w:pPr>
      <w:r>
        <w:rPr>
          <w:i/>
          <w:u w:val="single"/>
        </w:rPr>
        <w:tab/>
      </w:r>
    </w:p>
    <w:p w14:paraId="28317B06" w14:textId="77777777" w:rsidR="0057554A" w:rsidRDefault="0057554A" w:rsidP="001B12E2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900" w:firstLine="0"/>
        <w:rPr>
          <w:i/>
          <w:u w:val="single"/>
        </w:rPr>
      </w:pPr>
      <w:r>
        <w:rPr>
          <w:i/>
          <w:u w:val="single"/>
        </w:rPr>
        <w:tab/>
      </w:r>
    </w:p>
    <w:p w14:paraId="0D496BBA" w14:textId="77777777" w:rsidR="0057554A" w:rsidRDefault="0057554A" w:rsidP="001B12E2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900" w:firstLine="0"/>
        <w:rPr>
          <w:i/>
          <w:u w:val="single"/>
        </w:rPr>
      </w:pPr>
      <w:r>
        <w:rPr>
          <w:i/>
          <w:u w:val="single"/>
        </w:rPr>
        <w:tab/>
      </w:r>
    </w:p>
    <w:p w14:paraId="54B66A2D" w14:textId="77777777" w:rsidR="0057554A" w:rsidRPr="00201E1A" w:rsidRDefault="0057554A" w:rsidP="001B12E2">
      <w:pPr>
        <w:pStyle w:val="WABody4AboveIndented"/>
        <w:tabs>
          <w:tab w:val="clear" w:pos="1260"/>
          <w:tab w:val="clear" w:pos="5400"/>
          <w:tab w:val="left" w:pos="1620"/>
          <w:tab w:val="right" w:pos="9360"/>
        </w:tabs>
        <w:spacing w:before="120"/>
        <w:ind w:left="900"/>
        <w:outlineLvl w:val="2"/>
      </w:pPr>
      <w:r>
        <w:rPr>
          <w:b/>
        </w:rPr>
        <w:t>d</w:t>
      </w:r>
      <w:r w:rsidRPr="00991674">
        <w:rPr>
          <w:b/>
        </w:rPr>
        <w:t>.</w:t>
      </w:r>
      <w:r w:rsidRPr="00991674">
        <w:tab/>
      </w:r>
      <w:r w:rsidR="006304CB" w:rsidRPr="006304CB">
        <w:rPr>
          <w:b/>
        </w:rPr>
        <w:t>Limitations:</w:t>
      </w:r>
      <w:r w:rsidR="006304CB">
        <w:t xml:space="preserve"> </w:t>
      </w:r>
      <w:r w:rsidR="006304CB" w:rsidRPr="006304CB">
        <w:rPr>
          <w:i/>
        </w:rPr>
        <w:t>Findings:</w:t>
      </w:r>
      <w:r w:rsidR="006304CB">
        <w:t xml:space="preserve"> </w:t>
      </w:r>
      <w:r w:rsidR="000C7476">
        <w:t>T</w:t>
      </w:r>
      <w:r>
        <w:t xml:space="preserve">he current parenting/custody order </w:t>
      </w:r>
      <w:r w:rsidR="002A1F93">
        <w:t xml:space="preserve">  </w:t>
      </w:r>
      <w:r w:rsidR="00CF55C5" w:rsidRPr="00861223">
        <w:t>[  ]</w:t>
      </w:r>
      <w:r w:rsidR="002A1F93" w:rsidRPr="00861223">
        <w:t xml:space="preserve"> </w:t>
      </w:r>
      <w:r w:rsidRPr="002A1F93">
        <w:t xml:space="preserve">includes </w:t>
      </w:r>
      <w:r w:rsidR="002A1F93" w:rsidRPr="002A1F93">
        <w:t xml:space="preserve">  </w:t>
      </w:r>
      <w:r w:rsidR="00CF55C5">
        <w:t>[  ]</w:t>
      </w:r>
      <w:r w:rsidR="003D4FB5">
        <w:t xml:space="preserve"> </w:t>
      </w:r>
      <w:r w:rsidR="002A1F93" w:rsidRPr="002A1F93">
        <w:t>does not include</w:t>
      </w:r>
      <w:r w:rsidR="002A1F93">
        <w:rPr>
          <w:sz w:val="20"/>
        </w:rPr>
        <w:t xml:space="preserve">   </w:t>
      </w:r>
      <w:r>
        <w:t xml:space="preserve">limitations under RCW 26.09.191 on a </w:t>
      </w:r>
      <w:r w:rsidR="00E52766">
        <w:t>parent</w:t>
      </w:r>
      <w:r>
        <w:t xml:space="preserve">.  </w:t>
      </w:r>
    </w:p>
    <w:p w14:paraId="7514359C" w14:textId="77777777" w:rsidR="0057554A" w:rsidRPr="004E3E37" w:rsidRDefault="0057554A" w:rsidP="001B12E2">
      <w:pPr>
        <w:pStyle w:val="WABody4AboveIndented"/>
        <w:tabs>
          <w:tab w:val="clear" w:pos="1260"/>
          <w:tab w:val="clear" w:pos="5400"/>
          <w:tab w:val="right" w:pos="9360"/>
        </w:tabs>
        <w:spacing w:before="120"/>
        <w:ind w:left="900" w:firstLine="0"/>
      </w:pPr>
      <w:r w:rsidRPr="004E3E37">
        <w:rPr>
          <w:u w:val="single"/>
        </w:rPr>
        <w:tab/>
      </w:r>
    </w:p>
    <w:p w14:paraId="235985C7" w14:textId="77777777" w:rsidR="0057554A" w:rsidRDefault="0057554A" w:rsidP="001B12E2">
      <w:pPr>
        <w:pStyle w:val="WABody4AboveIndented"/>
        <w:tabs>
          <w:tab w:val="clear" w:pos="1260"/>
          <w:tab w:val="clear" w:pos="5400"/>
          <w:tab w:val="right" w:pos="9360"/>
        </w:tabs>
        <w:spacing w:before="120"/>
        <w:ind w:left="900" w:firstLine="0"/>
        <w:rPr>
          <w:u w:val="single"/>
        </w:rPr>
      </w:pPr>
      <w:r w:rsidRPr="004E3E37">
        <w:rPr>
          <w:u w:val="single"/>
        </w:rPr>
        <w:tab/>
      </w:r>
    </w:p>
    <w:p w14:paraId="3C6DF08B" w14:textId="77777777" w:rsidR="0057554A" w:rsidRDefault="0057554A" w:rsidP="001B12E2">
      <w:pPr>
        <w:pStyle w:val="WABody4AboveIndented"/>
        <w:tabs>
          <w:tab w:val="clear" w:pos="1260"/>
          <w:tab w:val="clear" w:pos="5400"/>
          <w:tab w:val="right" w:pos="9360"/>
        </w:tabs>
        <w:spacing w:before="120"/>
        <w:ind w:left="900" w:firstLine="0"/>
        <w:rPr>
          <w:u w:val="single"/>
        </w:rPr>
      </w:pPr>
      <w:r>
        <w:rPr>
          <w:u w:val="single"/>
        </w:rPr>
        <w:tab/>
      </w:r>
    </w:p>
    <w:p w14:paraId="60B1E8C0" w14:textId="77777777" w:rsidR="0057554A" w:rsidRPr="004E3E37" w:rsidRDefault="0057554A" w:rsidP="001B12E2">
      <w:pPr>
        <w:pStyle w:val="WABody4AboveIndented"/>
        <w:tabs>
          <w:tab w:val="clear" w:pos="1260"/>
          <w:tab w:val="clear" w:pos="5400"/>
          <w:tab w:val="right" w:pos="9360"/>
        </w:tabs>
        <w:spacing w:before="120"/>
        <w:ind w:left="900" w:firstLine="0"/>
        <w:rPr>
          <w:u w:val="single"/>
        </w:rPr>
      </w:pPr>
      <w:r>
        <w:rPr>
          <w:u w:val="single"/>
        </w:rPr>
        <w:tab/>
      </w:r>
    </w:p>
    <w:p w14:paraId="243AE8F1" w14:textId="77777777" w:rsidR="002A1F93" w:rsidRDefault="0057554A" w:rsidP="001B12E2">
      <w:pPr>
        <w:pStyle w:val="WABody4AboveIndented"/>
        <w:tabs>
          <w:tab w:val="clear" w:pos="1260"/>
          <w:tab w:val="clear" w:pos="5400"/>
          <w:tab w:val="left" w:pos="1620"/>
          <w:tab w:val="left" w:pos="9360"/>
        </w:tabs>
        <w:spacing w:before="120"/>
        <w:ind w:left="900"/>
        <w:outlineLvl w:val="2"/>
      </w:pPr>
      <w:r>
        <w:rPr>
          <w:b/>
        </w:rPr>
        <w:t>e</w:t>
      </w:r>
      <w:r w:rsidRPr="00991674">
        <w:rPr>
          <w:b/>
        </w:rPr>
        <w:t>.</w:t>
      </w:r>
      <w:r w:rsidRPr="00991674">
        <w:tab/>
      </w:r>
      <w:r w:rsidR="006304CB" w:rsidRPr="005768B6">
        <w:rPr>
          <w:b/>
        </w:rPr>
        <w:t>Reasons for moving:</w:t>
      </w:r>
      <w:r w:rsidR="006304CB">
        <w:t xml:space="preserve"> </w:t>
      </w:r>
      <w:r w:rsidR="006304CB" w:rsidRPr="006304CB">
        <w:rPr>
          <w:i/>
        </w:rPr>
        <w:t>Findings:</w:t>
      </w:r>
      <w:r w:rsidR="006304CB">
        <w:t xml:space="preserve">  </w:t>
      </w:r>
      <w:r w:rsidR="002A1F93">
        <w:t xml:space="preserve">The reasons for </w:t>
      </w:r>
      <w:r w:rsidR="002A1F93" w:rsidRPr="002A1F93">
        <w:t xml:space="preserve">moving </w:t>
      </w:r>
      <w:r w:rsidR="002A1F93">
        <w:t xml:space="preserve">  </w:t>
      </w:r>
      <w:r w:rsidR="00CF55C5">
        <w:t>[  ]</w:t>
      </w:r>
      <w:r w:rsidR="002A1F93" w:rsidRPr="002A1F93">
        <w:t xml:space="preserve"> were   </w:t>
      </w:r>
      <w:r w:rsidR="00CF55C5">
        <w:t>[  ]</w:t>
      </w:r>
      <w:r w:rsidR="002A1F93" w:rsidRPr="002A1F93">
        <w:t xml:space="preserve"> were not</w:t>
      </w:r>
      <w:r w:rsidR="002A1F93">
        <w:rPr>
          <w:sz w:val="20"/>
        </w:rPr>
        <w:t xml:space="preserve">   </w:t>
      </w:r>
      <w:r w:rsidR="002A1F93">
        <w:t>given</w:t>
      </w:r>
      <w:r w:rsidR="002A1F93" w:rsidRPr="00946C72">
        <w:t xml:space="preserve"> </w:t>
      </w:r>
      <w:r w:rsidR="002A1F93">
        <w:t>in good faith</w:t>
      </w:r>
      <w:r w:rsidR="003D4FB5">
        <w:t>.</w:t>
      </w:r>
    </w:p>
    <w:p w14:paraId="03071B34" w14:textId="77777777" w:rsidR="0057554A" w:rsidRPr="00F81594" w:rsidRDefault="0057554A" w:rsidP="001B12E2">
      <w:pPr>
        <w:pStyle w:val="WABody4AboveIndented"/>
        <w:tabs>
          <w:tab w:val="clear" w:pos="1260"/>
          <w:tab w:val="clear" w:pos="5400"/>
          <w:tab w:val="right" w:pos="9360"/>
        </w:tabs>
        <w:spacing w:before="120"/>
        <w:ind w:left="900" w:firstLine="0"/>
      </w:pPr>
      <w:r w:rsidRPr="00991674">
        <w:rPr>
          <w:i/>
          <w:u w:val="single"/>
        </w:rPr>
        <w:tab/>
      </w:r>
    </w:p>
    <w:p w14:paraId="42AB4F77" w14:textId="77777777" w:rsidR="0057554A" w:rsidRDefault="0057554A" w:rsidP="001B12E2">
      <w:pPr>
        <w:pStyle w:val="WAblankline"/>
        <w:tabs>
          <w:tab w:val="right" w:pos="9360"/>
        </w:tabs>
      </w:pPr>
      <w:r w:rsidRPr="00991674">
        <w:tab/>
      </w:r>
    </w:p>
    <w:p w14:paraId="41145D34" w14:textId="77777777" w:rsidR="0057554A" w:rsidRDefault="0057554A" w:rsidP="001B12E2">
      <w:pPr>
        <w:pStyle w:val="WAblankline"/>
        <w:tabs>
          <w:tab w:val="right" w:pos="9360"/>
        </w:tabs>
      </w:pPr>
      <w:r>
        <w:tab/>
      </w:r>
    </w:p>
    <w:p w14:paraId="45485D9F" w14:textId="77777777" w:rsidR="0057554A" w:rsidRDefault="0057554A" w:rsidP="001B12E2">
      <w:pPr>
        <w:pStyle w:val="WAblankline"/>
        <w:tabs>
          <w:tab w:val="right" w:pos="9360"/>
        </w:tabs>
      </w:pPr>
      <w:r>
        <w:tab/>
      </w:r>
    </w:p>
    <w:p w14:paraId="043C6C6A" w14:textId="77777777" w:rsidR="004E51B2" w:rsidRDefault="0057554A" w:rsidP="001B12E2">
      <w:pPr>
        <w:pStyle w:val="WABody4AboveIndented"/>
        <w:tabs>
          <w:tab w:val="clear" w:pos="1260"/>
          <w:tab w:val="clear" w:pos="5400"/>
          <w:tab w:val="left" w:pos="1620"/>
          <w:tab w:val="left" w:pos="9360"/>
        </w:tabs>
        <w:spacing w:before="120"/>
        <w:ind w:left="900"/>
        <w:outlineLvl w:val="2"/>
      </w:pPr>
      <w:r>
        <w:rPr>
          <w:b/>
        </w:rPr>
        <w:t>f</w:t>
      </w:r>
      <w:r w:rsidRPr="00991674">
        <w:rPr>
          <w:b/>
        </w:rPr>
        <w:t>.</w:t>
      </w:r>
      <w:r w:rsidRPr="00991674">
        <w:tab/>
      </w:r>
      <w:r w:rsidR="006304CB" w:rsidRPr="005768B6">
        <w:rPr>
          <w:b/>
        </w:rPr>
        <w:t xml:space="preserve">Reasons for </w:t>
      </w:r>
      <w:r w:rsidR="006304CB">
        <w:rPr>
          <w:b/>
        </w:rPr>
        <w:t>objecting</w:t>
      </w:r>
      <w:r w:rsidR="006304CB" w:rsidRPr="005768B6">
        <w:rPr>
          <w:b/>
        </w:rPr>
        <w:t>:</w:t>
      </w:r>
      <w:r w:rsidR="006304CB">
        <w:t xml:space="preserve"> </w:t>
      </w:r>
      <w:r w:rsidR="006304CB" w:rsidRPr="006304CB">
        <w:rPr>
          <w:i/>
        </w:rPr>
        <w:t>Findings:</w:t>
      </w:r>
      <w:r w:rsidR="006304CB">
        <w:t xml:space="preserve">  </w:t>
      </w:r>
      <w:r w:rsidR="004E51B2">
        <w:t>The reasons for objecting to the move</w:t>
      </w:r>
      <w:r w:rsidR="004E51B2" w:rsidRPr="002A1F93">
        <w:t xml:space="preserve"> </w:t>
      </w:r>
      <w:r w:rsidR="004E51B2">
        <w:t xml:space="preserve">  </w:t>
      </w:r>
      <w:r w:rsidR="003D4FB5">
        <w:br/>
      </w:r>
      <w:r w:rsidR="00CF55C5">
        <w:t>[  ]</w:t>
      </w:r>
      <w:r w:rsidR="004E51B2" w:rsidRPr="002A1F93">
        <w:t xml:space="preserve"> were   </w:t>
      </w:r>
      <w:r w:rsidR="00CF55C5">
        <w:t>[  ]</w:t>
      </w:r>
      <w:r w:rsidR="004E51B2" w:rsidRPr="002A1F93">
        <w:t xml:space="preserve"> were not</w:t>
      </w:r>
      <w:r w:rsidR="004E51B2">
        <w:rPr>
          <w:sz w:val="20"/>
        </w:rPr>
        <w:t xml:space="preserve">   </w:t>
      </w:r>
      <w:r w:rsidR="004E51B2">
        <w:t>given</w:t>
      </w:r>
      <w:r w:rsidR="004E51B2" w:rsidRPr="00946C72">
        <w:t xml:space="preserve"> </w:t>
      </w:r>
      <w:r w:rsidR="004E51B2">
        <w:t>in good faith</w:t>
      </w:r>
      <w:r w:rsidR="00BC643A">
        <w:t>.</w:t>
      </w:r>
    </w:p>
    <w:p w14:paraId="1D17D535" w14:textId="77777777" w:rsidR="0057554A" w:rsidRPr="00F81594" w:rsidRDefault="0057554A" w:rsidP="001B12E2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900" w:firstLine="0"/>
      </w:pPr>
      <w:r w:rsidRPr="00991674">
        <w:rPr>
          <w:i/>
          <w:u w:val="single"/>
        </w:rPr>
        <w:tab/>
      </w:r>
    </w:p>
    <w:p w14:paraId="365B1CA9" w14:textId="77777777" w:rsidR="0057554A" w:rsidRDefault="0057554A" w:rsidP="001B12E2">
      <w:pPr>
        <w:pStyle w:val="WAblankline"/>
      </w:pPr>
      <w:r w:rsidRPr="00991674">
        <w:lastRenderedPageBreak/>
        <w:tab/>
      </w:r>
    </w:p>
    <w:p w14:paraId="60674108" w14:textId="77777777" w:rsidR="0057554A" w:rsidRDefault="0057554A" w:rsidP="001B12E2">
      <w:pPr>
        <w:pStyle w:val="WAblankline"/>
      </w:pPr>
      <w:r>
        <w:tab/>
      </w:r>
    </w:p>
    <w:p w14:paraId="7436AE3D" w14:textId="77777777" w:rsidR="0057554A" w:rsidRDefault="0057554A" w:rsidP="001B12E2">
      <w:pPr>
        <w:pStyle w:val="WAblankline"/>
      </w:pPr>
      <w:r>
        <w:tab/>
      </w:r>
    </w:p>
    <w:p w14:paraId="70C74E4C" w14:textId="77777777" w:rsidR="00BC643A" w:rsidRDefault="0057554A" w:rsidP="001B12E2">
      <w:pPr>
        <w:pStyle w:val="WABody4AboveIndented"/>
        <w:tabs>
          <w:tab w:val="clear" w:pos="1260"/>
          <w:tab w:val="clear" w:pos="5400"/>
          <w:tab w:val="left" w:pos="1620"/>
          <w:tab w:val="left" w:pos="9360"/>
        </w:tabs>
        <w:spacing w:before="120"/>
        <w:ind w:left="900"/>
        <w:outlineLvl w:val="2"/>
      </w:pPr>
      <w:r>
        <w:rPr>
          <w:b/>
        </w:rPr>
        <w:t>g</w:t>
      </w:r>
      <w:r w:rsidRPr="003836AC">
        <w:rPr>
          <w:b/>
        </w:rPr>
        <w:t>.</w:t>
      </w:r>
      <w:r w:rsidRPr="003836AC">
        <w:tab/>
      </w:r>
      <w:r w:rsidR="00BC643A" w:rsidRPr="005768B6">
        <w:rPr>
          <w:b/>
        </w:rPr>
        <w:t>Children:</w:t>
      </w:r>
      <w:r w:rsidR="00BC643A">
        <w:t xml:space="preserve"> </w:t>
      </w:r>
      <w:r w:rsidR="009D2259" w:rsidRPr="009D2259">
        <w:rPr>
          <w:i/>
        </w:rPr>
        <w:t>Findings:</w:t>
      </w:r>
      <w:r w:rsidR="009D2259">
        <w:t xml:space="preserve">  </w:t>
      </w:r>
      <w:r w:rsidR="00BC643A">
        <w:t xml:space="preserve">Allowing or preventing the move would affect the children’s physical, educational, and emotional development, considering their age, developmental stage, and needs (including any special needs) as follows:  </w:t>
      </w:r>
    </w:p>
    <w:p w14:paraId="2913A86E" w14:textId="77777777" w:rsidR="00BC643A" w:rsidRPr="00BC643A" w:rsidRDefault="00BC643A" w:rsidP="001B12E2">
      <w:pPr>
        <w:pStyle w:val="WABody4AboveIndented"/>
        <w:tabs>
          <w:tab w:val="clear" w:pos="1260"/>
          <w:tab w:val="clear" w:pos="5400"/>
          <w:tab w:val="right" w:pos="9360"/>
        </w:tabs>
        <w:spacing w:before="120"/>
        <w:ind w:left="900" w:firstLine="0"/>
      </w:pPr>
      <w:r w:rsidRPr="00BC643A">
        <w:t>If move is allowed:</w:t>
      </w:r>
      <w:r>
        <w:t xml:space="preserve"> </w:t>
      </w:r>
      <w:r w:rsidRPr="00BC643A">
        <w:rPr>
          <w:u w:val="single"/>
        </w:rPr>
        <w:tab/>
      </w:r>
    </w:p>
    <w:p w14:paraId="7231504F" w14:textId="77777777" w:rsidR="00BC643A" w:rsidRPr="00BC643A" w:rsidRDefault="00BC643A" w:rsidP="001B12E2">
      <w:pPr>
        <w:pStyle w:val="WAblankline"/>
        <w:tabs>
          <w:tab w:val="right" w:pos="9360"/>
        </w:tabs>
      </w:pPr>
      <w:r w:rsidRPr="00BC643A">
        <w:tab/>
      </w:r>
    </w:p>
    <w:p w14:paraId="68E2EA6C" w14:textId="77777777" w:rsidR="00BC643A" w:rsidRPr="00BC643A" w:rsidRDefault="00BC643A" w:rsidP="001B12E2">
      <w:pPr>
        <w:pStyle w:val="WAblankline"/>
        <w:tabs>
          <w:tab w:val="right" w:pos="9360"/>
        </w:tabs>
      </w:pPr>
      <w:r w:rsidRPr="00BC643A">
        <w:tab/>
      </w:r>
    </w:p>
    <w:p w14:paraId="644817A9" w14:textId="77777777" w:rsidR="00BC643A" w:rsidRPr="00BC643A" w:rsidRDefault="00BC643A" w:rsidP="001B12E2">
      <w:pPr>
        <w:pStyle w:val="WABody4AboveIndented"/>
        <w:tabs>
          <w:tab w:val="clear" w:pos="1260"/>
          <w:tab w:val="clear" w:pos="5400"/>
          <w:tab w:val="right" w:pos="9360"/>
        </w:tabs>
        <w:spacing w:before="120"/>
        <w:ind w:left="900" w:firstLine="0"/>
        <w:rPr>
          <w:u w:val="single"/>
        </w:rPr>
      </w:pPr>
      <w:r w:rsidRPr="00BC643A">
        <w:rPr>
          <w:u w:val="single"/>
        </w:rPr>
        <w:tab/>
      </w:r>
    </w:p>
    <w:p w14:paraId="3CC093D9" w14:textId="77777777" w:rsidR="0057554A" w:rsidRPr="00BC643A" w:rsidRDefault="00BC643A" w:rsidP="001B12E2">
      <w:pPr>
        <w:pStyle w:val="WABody4AboveIndented"/>
        <w:tabs>
          <w:tab w:val="clear" w:pos="1260"/>
          <w:tab w:val="clear" w:pos="5400"/>
          <w:tab w:val="right" w:pos="9360"/>
        </w:tabs>
        <w:spacing w:before="120"/>
        <w:ind w:left="900" w:firstLine="0"/>
        <w:rPr>
          <w:u w:val="single"/>
        </w:rPr>
      </w:pPr>
      <w:r w:rsidRPr="00BC643A">
        <w:t xml:space="preserve">If move is not allowed: </w:t>
      </w:r>
      <w:r w:rsidRPr="00BC643A">
        <w:rPr>
          <w:u w:val="single"/>
        </w:rPr>
        <w:t xml:space="preserve"> </w:t>
      </w:r>
      <w:r w:rsidR="0057554A" w:rsidRPr="00BC643A">
        <w:rPr>
          <w:u w:val="single"/>
        </w:rPr>
        <w:tab/>
      </w:r>
    </w:p>
    <w:p w14:paraId="42F4C36C" w14:textId="77777777" w:rsidR="0057554A" w:rsidRPr="00BC643A" w:rsidRDefault="0057554A" w:rsidP="001B12E2">
      <w:pPr>
        <w:pStyle w:val="WAblankline"/>
        <w:tabs>
          <w:tab w:val="right" w:pos="9360"/>
        </w:tabs>
      </w:pPr>
      <w:r w:rsidRPr="00BC643A">
        <w:tab/>
      </w:r>
    </w:p>
    <w:p w14:paraId="42F9ED09" w14:textId="77777777" w:rsidR="0057554A" w:rsidRPr="00BC643A" w:rsidRDefault="0057554A" w:rsidP="001B12E2">
      <w:pPr>
        <w:pStyle w:val="WAblankline"/>
        <w:tabs>
          <w:tab w:val="right" w:pos="9360"/>
        </w:tabs>
      </w:pPr>
      <w:r w:rsidRPr="00BC643A">
        <w:tab/>
      </w:r>
    </w:p>
    <w:p w14:paraId="09075434" w14:textId="77777777" w:rsidR="0057554A" w:rsidRPr="00BC643A" w:rsidRDefault="0057554A" w:rsidP="001B12E2">
      <w:pPr>
        <w:pStyle w:val="WAblankline"/>
        <w:tabs>
          <w:tab w:val="right" w:pos="9360"/>
        </w:tabs>
      </w:pPr>
      <w:r w:rsidRPr="00BC643A">
        <w:tab/>
      </w:r>
    </w:p>
    <w:p w14:paraId="793611E0" w14:textId="77777777" w:rsidR="0057554A" w:rsidRDefault="0057554A" w:rsidP="001B12E2">
      <w:pPr>
        <w:pStyle w:val="WABody4AboveIndented"/>
        <w:tabs>
          <w:tab w:val="clear" w:pos="1260"/>
          <w:tab w:val="clear" w:pos="5400"/>
          <w:tab w:val="left" w:pos="1620"/>
        </w:tabs>
        <w:spacing w:before="120"/>
        <w:ind w:left="900"/>
        <w:outlineLvl w:val="2"/>
      </w:pPr>
      <w:r>
        <w:rPr>
          <w:b/>
        </w:rPr>
        <w:t>h</w:t>
      </w:r>
      <w:r w:rsidRPr="00873C06">
        <w:rPr>
          <w:b/>
        </w:rPr>
        <w:t>.</w:t>
      </w:r>
      <w:r w:rsidRPr="00873C06">
        <w:tab/>
      </w:r>
      <w:r w:rsidR="009D2259" w:rsidRPr="009D2259">
        <w:rPr>
          <w:b/>
        </w:rPr>
        <w:t>Quality of life:</w:t>
      </w:r>
      <w:r w:rsidR="009D2259">
        <w:t xml:space="preserve"> </w:t>
      </w:r>
      <w:r w:rsidRPr="00873C06">
        <w:t xml:space="preserve">The </w:t>
      </w:r>
      <w:r w:rsidR="00D773B7" w:rsidRPr="00ED4F46">
        <w:t>quality of life, resources</w:t>
      </w:r>
      <w:r w:rsidR="005B73CC">
        <w:t>,</w:t>
      </w:r>
      <w:r w:rsidR="00D773B7" w:rsidRPr="00ED4F46">
        <w:t xml:space="preserve"> and opportunities available to the children and the </w:t>
      </w:r>
      <w:r w:rsidR="00AD3196">
        <w:t>relocating person</w:t>
      </w:r>
      <w:r w:rsidR="00D773B7" w:rsidRPr="00ED4F46">
        <w:t xml:space="preserve"> in the current location </w:t>
      </w:r>
      <w:r w:rsidR="00D773B7">
        <w:t xml:space="preserve">and in </w:t>
      </w:r>
      <w:r w:rsidR="00D773B7" w:rsidRPr="00ED4F46">
        <w:t>the new location</w:t>
      </w:r>
      <w:r w:rsidRPr="00991674">
        <w:t xml:space="preserve">. </w:t>
      </w:r>
    </w:p>
    <w:p w14:paraId="2A58A70D" w14:textId="77777777" w:rsidR="0057554A" w:rsidRPr="00F81594" w:rsidRDefault="009D2259" w:rsidP="001B12E2">
      <w:pPr>
        <w:pStyle w:val="WABody4AboveIndented"/>
        <w:tabs>
          <w:tab w:val="clear" w:pos="1260"/>
          <w:tab w:val="clear" w:pos="5400"/>
          <w:tab w:val="right" w:pos="9360"/>
        </w:tabs>
        <w:spacing w:before="120"/>
        <w:ind w:left="900" w:firstLine="0"/>
      </w:pPr>
      <w:r>
        <w:rPr>
          <w:i/>
        </w:rPr>
        <w:t>Findings:</w:t>
      </w:r>
      <w:r w:rsidR="0057554A">
        <w:t xml:space="preserve"> </w:t>
      </w:r>
      <w:r w:rsidR="0057554A" w:rsidRPr="00991674">
        <w:rPr>
          <w:i/>
          <w:u w:val="single"/>
        </w:rPr>
        <w:tab/>
      </w:r>
    </w:p>
    <w:p w14:paraId="260D6E1F" w14:textId="77777777" w:rsidR="0057554A" w:rsidRDefault="0057554A" w:rsidP="001B12E2">
      <w:pPr>
        <w:pStyle w:val="WAblankline"/>
        <w:tabs>
          <w:tab w:val="right" w:pos="9360"/>
        </w:tabs>
      </w:pPr>
      <w:r w:rsidRPr="00991674">
        <w:tab/>
      </w:r>
    </w:p>
    <w:p w14:paraId="6C467147" w14:textId="77777777" w:rsidR="0057554A" w:rsidRDefault="0057554A" w:rsidP="001B12E2">
      <w:pPr>
        <w:pStyle w:val="WAblankline"/>
        <w:tabs>
          <w:tab w:val="right" w:pos="9360"/>
        </w:tabs>
      </w:pPr>
      <w:r>
        <w:tab/>
      </w:r>
    </w:p>
    <w:p w14:paraId="65749EB6" w14:textId="77777777" w:rsidR="0057554A" w:rsidRPr="00991674" w:rsidRDefault="0057554A" w:rsidP="001B12E2">
      <w:pPr>
        <w:pStyle w:val="WAblankline"/>
        <w:tabs>
          <w:tab w:val="right" w:pos="9360"/>
        </w:tabs>
      </w:pPr>
      <w:r>
        <w:tab/>
      </w:r>
    </w:p>
    <w:p w14:paraId="45F997F0" w14:textId="77777777" w:rsidR="0057554A" w:rsidRDefault="0057554A" w:rsidP="001B12E2">
      <w:pPr>
        <w:pStyle w:val="WABody4AboveIndented"/>
        <w:tabs>
          <w:tab w:val="clear" w:pos="1260"/>
          <w:tab w:val="clear" w:pos="5400"/>
          <w:tab w:val="left" w:pos="1620"/>
        </w:tabs>
        <w:spacing w:before="120"/>
        <w:ind w:left="900"/>
        <w:outlineLvl w:val="2"/>
      </w:pPr>
      <w:r>
        <w:rPr>
          <w:b/>
        </w:rPr>
        <w:t>i</w:t>
      </w:r>
      <w:r w:rsidRPr="00873C06">
        <w:rPr>
          <w:b/>
        </w:rPr>
        <w:t>.</w:t>
      </w:r>
      <w:r w:rsidRPr="00873C06">
        <w:tab/>
      </w:r>
      <w:proofErr w:type="gramStart"/>
      <w:r w:rsidR="00077C42" w:rsidRPr="00077C42">
        <w:rPr>
          <w:b/>
        </w:rPr>
        <w:t>Other</w:t>
      </w:r>
      <w:proofErr w:type="gramEnd"/>
      <w:r w:rsidR="00077C42" w:rsidRPr="00077C42">
        <w:rPr>
          <w:b/>
        </w:rPr>
        <w:t xml:space="preserve"> arrang</w:t>
      </w:r>
      <w:r w:rsidR="00E94354">
        <w:rPr>
          <w:b/>
        </w:rPr>
        <w:t>e</w:t>
      </w:r>
      <w:r w:rsidR="00077C42" w:rsidRPr="00077C42">
        <w:rPr>
          <w:b/>
        </w:rPr>
        <w:t>ments:</w:t>
      </w:r>
      <w:r w:rsidR="00077C42">
        <w:t xml:space="preserve">  O</w:t>
      </w:r>
      <w:r>
        <w:t xml:space="preserve">ther </w:t>
      </w:r>
      <w:r w:rsidR="00077C42">
        <w:t xml:space="preserve">arrangements </w:t>
      </w:r>
      <w:proofErr w:type="gramStart"/>
      <w:r w:rsidR="00077C42">
        <w:t>available</w:t>
      </w:r>
      <w:proofErr w:type="gramEnd"/>
      <w:r w:rsidR="00077C42">
        <w:t xml:space="preserve"> </w:t>
      </w:r>
      <w:r w:rsidR="00077C42" w:rsidRPr="00873C06">
        <w:t xml:space="preserve">to </w:t>
      </w:r>
      <w:r w:rsidR="00077C42">
        <w:t xml:space="preserve">foster and </w:t>
      </w:r>
      <w:r w:rsidR="00077C42" w:rsidRPr="00873C06">
        <w:t xml:space="preserve">continue </w:t>
      </w:r>
      <w:r w:rsidR="00077C42">
        <w:t xml:space="preserve">the </w:t>
      </w:r>
      <w:r w:rsidR="00AD3196">
        <w:t>objecting person</w:t>
      </w:r>
      <w:r w:rsidR="00077C42">
        <w:t xml:space="preserve">’s </w:t>
      </w:r>
      <w:r w:rsidR="00077C42" w:rsidRPr="00873C06">
        <w:t>relationship</w:t>
      </w:r>
      <w:r w:rsidR="00077C42">
        <w:t xml:space="preserve"> and contact</w:t>
      </w:r>
      <w:r w:rsidR="00077C42" w:rsidRPr="00873C06">
        <w:t xml:space="preserve"> with the children</w:t>
      </w:r>
      <w:r w:rsidRPr="00991674">
        <w:t xml:space="preserve">. </w:t>
      </w:r>
    </w:p>
    <w:p w14:paraId="1346BAA4" w14:textId="77777777" w:rsidR="0057554A" w:rsidRPr="00F81594" w:rsidRDefault="00077C42" w:rsidP="001B12E2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900" w:firstLine="0"/>
      </w:pPr>
      <w:r>
        <w:rPr>
          <w:i/>
        </w:rPr>
        <w:t>Findings</w:t>
      </w:r>
      <w:r w:rsidR="0057554A">
        <w:rPr>
          <w:i/>
        </w:rPr>
        <w:t>:</w:t>
      </w:r>
      <w:r w:rsidR="0057554A">
        <w:t xml:space="preserve"> </w:t>
      </w:r>
      <w:r w:rsidR="0057554A" w:rsidRPr="00991674">
        <w:rPr>
          <w:i/>
          <w:u w:val="single"/>
        </w:rPr>
        <w:tab/>
      </w:r>
    </w:p>
    <w:p w14:paraId="1B72E100" w14:textId="77777777" w:rsidR="0057554A" w:rsidRDefault="0057554A" w:rsidP="001B12E2">
      <w:pPr>
        <w:pStyle w:val="WAblankline"/>
      </w:pPr>
      <w:r w:rsidRPr="00991674">
        <w:tab/>
      </w:r>
    </w:p>
    <w:p w14:paraId="212E720D" w14:textId="77777777" w:rsidR="0057554A" w:rsidRDefault="0057554A" w:rsidP="001B12E2">
      <w:pPr>
        <w:pStyle w:val="WAblankline"/>
      </w:pPr>
      <w:r>
        <w:tab/>
      </w:r>
    </w:p>
    <w:p w14:paraId="0DDA2748" w14:textId="77777777" w:rsidR="0057554A" w:rsidRDefault="0057554A" w:rsidP="001B12E2">
      <w:pPr>
        <w:pStyle w:val="WABody4AboveIndented"/>
        <w:tabs>
          <w:tab w:val="clear" w:pos="1260"/>
          <w:tab w:val="clear" w:pos="5400"/>
          <w:tab w:val="left" w:pos="1620"/>
          <w:tab w:val="left" w:pos="9360"/>
        </w:tabs>
        <w:spacing w:before="120"/>
        <w:ind w:left="900"/>
        <w:outlineLvl w:val="2"/>
      </w:pPr>
      <w:r>
        <w:rPr>
          <w:b/>
        </w:rPr>
        <w:t>j</w:t>
      </w:r>
      <w:r w:rsidRPr="00447937">
        <w:rPr>
          <w:b/>
        </w:rPr>
        <w:t>.</w:t>
      </w:r>
      <w:r w:rsidRPr="00447937">
        <w:tab/>
      </w:r>
      <w:r w:rsidR="00AB44C4" w:rsidRPr="005768B6">
        <w:rPr>
          <w:b/>
        </w:rPr>
        <w:t>Alternatives:</w:t>
      </w:r>
      <w:r w:rsidR="00AB44C4">
        <w:t xml:space="preserve">  Alternatives to the planned move, and whether it is possible or desirable for the </w:t>
      </w:r>
      <w:r w:rsidR="00AD3196">
        <w:t>objecting person</w:t>
      </w:r>
      <w:r w:rsidR="00AB44C4">
        <w:t xml:space="preserve"> to move too</w:t>
      </w:r>
      <w:r w:rsidR="00AB44C4" w:rsidRPr="00991674">
        <w:t>.</w:t>
      </w:r>
      <w:r w:rsidRPr="00991674">
        <w:t xml:space="preserve"> </w:t>
      </w:r>
    </w:p>
    <w:p w14:paraId="05219E5F" w14:textId="77777777" w:rsidR="0057554A" w:rsidRPr="00F81594" w:rsidRDefault="00AB44C4" w:rsidP="001B12E2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900" w:firstLine="0"/>
      </w:pPr>
      <w:r>
        <w:rPr>
          <w:i/>
        </w:rPr>
        <w:t>Findings</w:t>
      </w:r>
      <w:r w:rsidR="0057554A">
        <w:rPr>
          <w:i/>
        </w:rPr>
        <w:t>:</w:t>
      </w:r>
      <w:r w:rsidR="0057554A">
        <w:t xml:space="preserve"> </w:t>
      </w:r>
      <w:r w:rsidR="0057554A" w:rsidRPr="00991674">
        <w:rPr>
          <w:i/>
          <w:u w:val="single"/>
        </w:rPr>
        <w:tab/>
      </w:r>
    </w:p>
    <w:p w14:paraId="75C5523D" w14:textId="77777777" w:rsidR="0057554A" w:rsidRDefault="0057554A" w:rsidP="001B12E2">
      <w:pPr>
        <w:pStyle w:val="WAblankline"/>
      </w:pPr>
      <w:r w:rsidRPr="00991674">
        <w:tab/>
      </w:r>
    </w:p>
    <w:p w14:paraId="2DF0E30D" w14:textId="77777777" w:rsidR="0057554A" w:rsidRDefault="0057554A" w:rsidP="001B12E2">
      <w:pPr>
        <w:pStyle w:val="WAblankline"/>
      </w:pPr>
      <w:r>
        <w:tab/>
      </w:r>
    </w:p>
    <w:p w14:paraId="0D432AFD" w14:textId="77777777" w:rsidR="0057554A" w:rsidRDefault="0057554A" w:rsidP="001B12E2">
      <w:pPr>
        <w:pStyle w:val="WABody4AboveIndented"/>
        <w:tabs>
          <w:tab w:val="clear" w:pos="1260"/>
          <w:tab w:val="clear" w:pos="5400"/>
          <w:tab w:val="left" w:pos="1620"/>
          <w:tab w:val="left" w:pos="9360"/>
        </w:tabs>
        <w:spacing w:before="120"/>
        <w:ind w:left="900"/>
        <w:outlineLvl w:val="2"/>
      </w:pPr>
      <w:r>
        <w:rPr>
          <w:b/>
        </w:rPr>
        <w:t>k</w:t>
      </w:r>
      <w:r w:rsidRPr="00447937">
        <w:rPr>
          <w:b/>
        </w:rPr>
        <w:t>.</w:t>
      </w:r>
      <w:r w:rsidRPr="00447937">
        <w:tab/>
      </w:r>
      <w:r w:rsidR="00E831E2" w:rsidRPr="005768B6">
        <w:rPr>
          <w:b/>
        </w:rPr>
        <w:t>Financial:</w:t>
      </w:r>
      <w:r w:rsidR="00E831E2">
        <w:t xml:space="preserve">  T</w:t>
      </w:r>
      <w:r w:rsidR="00E831E2" w:rsidRPr="00447937">
        <w:t xml:space="preserve">he financial impact </w:t>
      </w:r>
      <w:r w:rsidR="00E831E2">
        <w:t xml:space="preserve">and logistics </w:t>
      </w:r>
      <w:r w:rsidR="00E831E2" w:rsidRPr="00447937">
        <w:t xml:space="preserve">of </w:t>
      </w:r>
      <w:r w:rsidR="00E831E2">
        <w:t>moving or not moving (for example, the timing, cost, and how the move would happen)</w:t>
      </w:r>
      <w:r w:rsidR="00E831E2" w:rsidRPr="00991674">
        <w:t>.</w:t>
      </w:r>
      <w:r w:rsidRPr="00991674">
        <w:t xml:space="preserve"> </w:t>
      </w:r>
    </w:p>
    <w:p w14:paraId="64D4E767" w14:textId="77777777" w:rsidR="0057554A" w:rsidRPr="00F81594" w:rsidRDefault="00E831E2" w:rsidP="001B12E2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900" w:firstLine="0"/>
      </w:pPr>
      <w:r>
        <w:rPr>
          <w:i/>
        </w:rPr>
        <w:t>Findings</w:t>
      </w:r>
      <w:r w:rsidR="0057554A">
        <w:rPr>
          <w:i/>
        </w:rPr>
        <w:t>:</w:t>
      </w:r>
      <w:r w:rsidR="0057554A">
        <w:t xml:space="preserve"> </w:t>
      </w:r>
      <w:r w:rsidR="0057554A" w:rsidRPr="00991674">
        <w:rPr>
          <w:i/>
          <w:u w:val="single"/>
        </w:rPr>
        <w:tab/>
      </w:r>
    </w:p>
    <w:p w14:paraId="56BE3CCC" w14:textId="77777777" w:rsidR="0057554A" w:rsidRDefault="0057554A" w:rsidP="001B12E2">
      <w:pPr>
        <w:pStyle w:val="WAblankline"/>
      </w:pPr>
      <w:r w:rsidRPr="00991674">
        <w:tab/>
      </w:r>
    </w:p>
    <w:p w14:paraId="5B2F4AE7" w14:textId="77777777" w:rsidR="0057554A" w:rsidRPr="005B73CC" w:rsidRDefault="0057554A" w:rsidP="001B12E2">
      <w:pPr>
        <w:pStyle w:val="WAblankline"/>
      </w:pPr>
      <w:r>
        <w:tab/>
      </w:r>
    </w:p>
    <w:p w14:paraId="4059763B" w14:textId="77777777" w:rsidR="00E62318" w:rsidRDefault="00E62318" w:rsidP="001B12E2">
      <w:pPr>
        <w:pStyle w:val="WAblankline"/>
      </w:pPr>
    </w:p>
    <w:p w14:paraId="43198801" w14:textId="77777777" w:rsidR="0057554A" w:rsidRDefault="004B6C86" w:rsidP="002B7112">
      <w:pPr>
        <w:pStyle w:val="WAItem"/>
        <w:keepNext w:val="0"/>
        <w:numPr>
          <w:ilvl w:val="0"/>
          <w:numId w:val="0"/>
        </w:numPr>
        <w:ind w:left="547" w:hanging="547"/>
      </w:pPr>
      <w:r w:rsidRPr="00E60F9C">
        <w:rPr>
          <w:bCs/>
        </w:rPr>
        <w:lastRenderedPageBreak/>
        <w:t>6</w:t>
      </w:r>
      <w:r w:rsidR="002B7112" w:rsidRPr="00E60F9C">
        <w:rPr>
          <w:bCs/>
        </w:rPr>
        <w:t>.</w:t>
      </w:r>
      <w:r w:rsidR="002B7112" w:rsidRPr="007058EA">
        <w:t xml:space="preserve"> </w:t>
      </w:r>
      <w:r w:rsidR="002B7112" w:rsidRPr="007058EA">
        <w:tab/>
      </w:r>
      <w:r w:rsidR="002B7112">
        <w:rPr>
          <w:b w:val="0"/>
          <w:sz w:val="22"/>
          <w:szCs w:val="22"/>
        </w:rPr>
        <w:tab/>
      </w:r>
      <w:r w:rsidR="000372B5">
        <w:t>Changes to p</w:t>
      </w:r>
      <w:r w:rsidR="0057554A">
        <w:t>arenting</w:t>
      </w:r>
      <w:r w:rsidR="000372B5">
        <w:t>/custody order</w:t>
      </w:r>
    </w:p>
    <w:p w14:paraId="45836EA5" w14:textId="77777777" w:rsidR="00DE5C41" w:rsidRDefault="00CF55C5" w:rsidP="002B7112">
      <w:pPr>
        <w:pStyle w:val="WABody6AboveHang"/>
      </w:pPr>
      <w:r>
        <w:t>[  ]</w:t>
      </w:r>
      <w:r w:rsidR="00F61720" w:rsidRPr="00246268">
        <w:tab/>
      </w:r>
      <w:r w:rsidR="000372B5" w:rsidRPr="00DF4FD9">
        <w:rPr>
          <w:b/>
        </w:rPr>
        <w:t>No Change</w:t>
      </w:r>
      <w:r w:rsidR="000372B5">
        <w:t xml:space="preserve"> – The parenting/custody order should not change because</w:t>
      </w:r>
      <w:r w:rsidR="00DE5C41">
        <w:t>:</w:t>
      </w:r>
    </w:p>
    <w:p w14:paraId="5E389970" w14:textId="77777777" w:rsidR="000372B5" w:rsidRDefault="00CF55C5" w:rsidP="002B7112">
      <w:pPr>
        <w:pStyle w:val="WABody6AboveHang"/>
        <w:spacing w:before="80"/>
        <w:ind w:left="1267" w:hanging="360"/>
      </w:pPr>
      <w:r>
        <w:t>[  ]</w:t>
      </w:r>
      <w:r w:rsidR="00DF4FD9">
        <w:tab/>
        <w:t>n</w:t>
      </w:r>
      <w:r w:rsidR="000372B5">
        <w:t>o one asked to change the parenting/custody order.</w:t>
      </w:r>
    </w:p>
    <w:p w14:paraId="3C63544D" w14:textId="77777777" w:rsidR="00F61720" w:rsidRDefault="00CF55C5" w:rsidP="002B7112">
      <w:pPr>
        <w:pStyle w:val="WABody6AboveHang"/>
        <w:spacing w:before="80"/>
        <w:ind w:left="1267" w:hanging="360"/>
      </w:pPr>
      <w:r>
        <w:t>[  ]</w:t>
      </w:r>
      <w:r w:rsidR="00DF4FD9">
        <w:tab/>
      </w:r>
      <w:r w:rsidR="003F3109">
        <w:t xml:space="preserve">the court is </w:t>
      </w:r>
      <w:r w:rsidR="003F3109" w:rsidRPr="003F3109">
        <w:t>not</w:t>
      </w:r>
      <w:r w:rsidR="003F3109">
        <w:t xml:space="preserve"> allowing the children to move</w:t>
      </w:r>
      <w:r w:rsidR="00163CCC">
        <w:t>,</w:t>
      </w:r>
      <w:r w:rsidR="003F3109">
        <w:t xml:space="preserve"> and the </w:t>
      </w:r>
      <w:r w:rsidR="009A5B88">
        <w:t>person</w:t>
      </w:r>
      <w:r w:rsidR="00163CCC">
        <w:t xml:space="preserve"> who asked to move with the children </w:t>
      </w:r>
      <w:r w:rsidR="003F3109">
        <w:t xml:space="preserve">has decided </w:t>
      </w:r>
      <w:r w:rsidR="003F3109" w:rsidRPr="00163CCC">
        <w:rPr>
          <w:b/>
        </w:rPr>
        <w:t>not</w:t>
      </w:r>
      <w:r w:rsidR="003F3109">
        <w:t xml:space="preserve"> to move without the children.  </w:t>
      </w:r>
    </w:p>
    <w:p w14:paraId="49A5D60E" w14:textId="77777777" w:rsidR="00DF4FD9" w:rsidRDefault="00CF55C5" w:rsidP="002B7112">
      <w:pPr>
        <w:pStyle w:val="WABody6AboveHang"/>
        <w:tabs>
          <w:tab w:val="right" w:pos="9360"/>
        </w:tabs>
        <w:spacing w:before="80"/>
        <w:ind w:left="1267" w:hanging="360"/>
      </w:pPr>
      <w:r>
        <w:t>[  ]</w:t>
      </w:r>
      <w:r w:rsidR="00DF4FD9">
        <w:tab/>
        <w:t xml:space="preserve">the requested changes are not in the children’s best interest.  </w:t>
      </w:r>
    </w:p>
    <w:p w14:paraId="7A11A6E2" w14:textId="77777777" w:rsidR="00DF4FD9" w:rsidRDefault="00CF55C5" w:rsidP="002B7112">
      <w:pPr>
        <w:pStyle w:val="WABody6AboveHang"/>
      </w:pPr>
      <w:r>
        <w:t>[  ]</w:t>
      </w:r>
      <w:r w:rsidR="00246268" w:rsidRPr="00246268">
        <w:tab/>
      </w:r>
      <w:r w:rsidR="00DF4FD9" w:rsidRPr="00DF4FD9">
        <w:rPr>
          <w:b/>
        </w:rPr>
        <w:t>Change</w:t>
      </w:r>
      <w:r w:rsidR="00DF4FD9">
        <w:t xml:space="preserve"> – </w:t>
      </w:r>
      <w:r w:rsidR="00A454D2" w:rsidRPr="00083A69">
        <w:t>The</w:t>
      </w:r>
      <w:r w:rsidR="00792AC4">
        <w:t xml:space="preserve">re are valid reasons to change the parenting/custody order </w:t>
      </w:r>
      <w:r w:rsidR="00DF4FD9">
        <w:t xml:space="preserve">because: </w:t>
      </w:r>
    </w:p>
    <w:p w14:paraId="123C171A" w14:textId="77777777" w:rsidR="00DF4FD9" w:rsidRDefault="00CF55C5" w:rsidP="002B7112">
      <w:pPr>
        <w:pStyle w:val="WABody6AboveHang"/>
        <w:spacing w:before="80"/>
        <w:ind w:left="1267" w:hanging="360"/>
      </w:pPr>
      <w:r>
        <w:t>[  ]</w:t>
      </w:r>
      <w:r w:rsidR="00DF4FD9">
        <w:tab/>
      </w:r>
      <w:r w:rsidR="003F3109">
        <w:t xml:space="preserve">the court </w:t>
      </w:r>
      <w:r w:rsidR="003F3109" w:rsidRPr="00014B52">
        <w:rPr>
          <w:b/>
        </w:rPr>
        <w:t>is</w:t>
      </w:r>
      <w:r w:rsidR="003F3109">
        <w:t xml:space="preserve"> allowing the children to </w:t>
      </w:r>
      <w:proofErr w:type="gramStart"/>
      <w:r w:rsidR="003F3109">
        <w:t>move</w:t>
      </w:r>
      <w:proofErr w:type="gramEnd"/>
      <w:r w:rsidR="003F3109">
        <w:t xml:space="preserve"> </w:t>
      </w:r>
      <w:r w:rsidR="00DF4FD9">
        <w:t>and the changes are in the children’s best interest</w:t>
      </w:r>
      <w:r w:rsidR="00792AC4">
        <w:t xml:space="preserve"> considering the move</w:t>
      </w:r>
      <w:r w:rsidR="00DF4FD9">
        <w:t xml:space="preserve">.  The new </w:t>
      </w:r>
      <w:r w:rsidR="00DF4FD9" w:rsidRPr="00DF4FD9">
        <w:rPr>
          <w:i/>
        </w:rPr>
        <w:t>Parenting Plan</w:t>
      </w:r>
      <w:r w:rsidR="00DF4FD9">
        <w:t xml:space="preserve"> </w:t>
      </w:r>
      <w:r w:rsidR="00210BB7">
        <w:t xml:space="preserve">or </w:t>
      </w:r>
      <w:r w:rsidR="00210BB7">
        <w:rPr>
          <w:i/>
        </w:rPr>
        <w:t xml:space="preserve">Residential Schedule </w:t>
      </w:r>
      <w:r w:rsidR="00DF4FD9">
        <w:t xml:space="preserve">does </w:t>
      </w:r>
      <w:r w:rsidR="00DF4FD9" w:rsidRPr="008B71D6">
        <w:rPr>
          <w:b/>
        </w:rPr>
        <w:t>not</w:t>
      </w:r>
      <w:r w:rsidR="00DF4FD9">
        <w:t xml:space="preserve"> change the </w:t>
      </w:r>
      <w:r w:rsidR="009A5B88">
        <w:t>person</w:t>
      </w:r>
      <w:r w:rsidR="00DF4FD9">
        <w:t xml:space="preserve"> with whom the children live most of the time.</w:t>
      </w:r>
    </w:p>
    <w:p w14:paraId="264F029C" w14:textId="77777777" w:rsidR="00DF4FD9" w:rsidRDefault="00CF55C5" w:rsidP="002B7112">
      <w:pPr>
        <w:pStyle w:val="WABody6AboveHang"/>
        <w:spacing w:before="80"/>
        <w:ind w:left="1267" w:hanging="360"/>
      </w:pPr>
      <w:r>
        <w:t>[  ]</w:t>
      </w:r>
      <w:r w:rsidR="00DF4FD9">
        <w:tab/>
        <w:t xml:space="preserve">the court is </w:t>
      </w:r>
      <w:r w:rsidR="00DF4FD9" w:rsidRPr="00DF4FD9">
        <w:rPr>
          <w:b/>
        </w:rPr>
        <w:t>not</w:t>
      </w:r>
      <w:r w:rsidR="00DF4FD9">
        <w:t xml:space="preserve"> allowing the children to move</w:t>
      </w:r>
      <w:r w:rsidR="00922E5A">
        <w:t xml:space="preserve"> and t</w:t>
      </w:r>
      <w:r w:rsidR="00DF4FD9">
        <w:t xml:space="preserve">he </w:t>
      </w:r>
      <w:r w:rsidR="009A5B88">
        <w:t>person</w:t>
      </w:r>
      <w:r w:rsidR="008B71D6">
        <w:t xml:space="preserve"> </w:t>
      </w:r>
      <w:r w:rsidR="00014B52">
        <w:t xml:space="preserve">who </w:t>
      </w:r>
      <w:r w:rsidR="008B71D6">
        <w:t xml:space="preserve">asked to move </w:t>
      </w:r>
      <w:r w:rsidR="008B71D6" w:rsidRPr="00014B52">
        <w:t>with</w:t>
      </w:r>
      <w:r w:rsidR="008B71D6" w:rsidRPr="00014B52">
        <w:rPr>
          <w:b/>
        </w:rPr>
        <w:t xml:space="preserve"> </w:t>
      </w:r>
      <w:r w:rsidR="008B71D6">
        <w:t xml:space="preserve">the children </w:t>
      </w:r>
      <w:r w:rsidR="00922E5A">
        <w:t xml:space="preserve">is moving </w:t>
      </w:r>
      <w:r w:rsidR="00922E5A" w:rsidRPr="00014B52">
        <w:t>without</w:t>
      </w:r>
      <w:r w:rsidR="00922E5A">
        <w:t xml:space="preserve"> the children.  The new </w:t>
      </w:r>
      <w:r w:rsidR="00922E5A" w:rsidRPr="00922E5A">
        <w:rPr>
          <w:i/>
        </w:rPr>
        <w:t>Parenting Plan</w:t>
      </w:r>
      <w:r w:rsidR="00922E5A">
        <w:t xml:space="preserve"> </w:t>
      </w:r>
      <w:r w:rsidR="00210BB7">
        <w:t xml:space="preserve">or </w:t>
      </w:r>
      <w:r w:rsidR="00210BB7">
        <w:rPr>
          <w:i/>
        </w:rPr>
        <w:t xml:space="preserve">Residential Schedule </w:t>
      </w:r>
      <w:r w:rsidR="00922E5A" w:rsidRPr="00014B52">
        <w:rPr>
          <w:b/>
        </w:rPr>
        <w:t>changes</w:t>
      </w:r>
      <w:r w:rsidR="00922E5A">
        <w:t xml:space="preserve"> the </w:t>
      </w:r>
      <w:r w:rsidR="009A5B88">
        <w:t>person</w:t>
      </w:r>
      <w:r w:rsidR="00DF4FD9">
        <w:t xml:space="preserve"> with whom the children </w:t>
      </w:r>
      <w:r w:rsidR="00922E5A">
        <w:t xml:space="preserve">live </w:t>
      </w:r>
      <w:r w:rsidR="00DF4FD9">
        <w:t xml:space="preserve">most of the time.  </w:t>
      </w:r>
    </w:p>
    <w:p w14:paraId="4023DD0F" w14:textId="77777777" w:rsidR="00DB5B64" w:rsidRDefault="00CF55C5" w:rsidP="002B7112">
      <w:pPr>
        <w:pStyle w:val="WABody6AboveHang"/>
        <w:tabs>
          <w:tab w:val="right" w:pos="9360"/>
        </w:tabs>
        <w:rPr>
          <w:u w:val="single"/>
        </w:rPr>
      </w:pPr>
      <w:r>
        <w:t>[  ]</w:t>
      </w:r>
      <w:r w:rsidR="00DB5B64">
        <w:tab/>
        <w:t>O</w:t>
      </w:r>
      <w:r w:rsidR="00DB5B64" w:rsidRPr="00DF4FD9">
        <w:t>ther findings</w:t>
      </w:r>
      <w:r w:rsidR="00DB5B64">
        <w:rPr>
          <w:i/>
        </w:rPr>
        <w:t xml:space="preserve"> </w:t>
      </w:r>
      <w:r w:rsidR="00DB5B64" w:rsidRPr="00DE5C41">
        <w:rPr>
          <w:i/>
        </w:rPr>
        <w:t>(</w:t>
      </w:r>
      <w:r w:rsidR="00DB5B64">
        <w:rPr>
          <w:i/>
        </w:rPr>
        <w:t>specify</w:t>
      </w:r>
      <w:r w:rsidR="00DB5B64" w:rsidRPr="00DE5C41">
        <w:rPr>
          <w:i/>
        </w:rPr>
        <w:t>):</w:t>
      </w:r>
      <w:r w:rsidR="00DB5B64">
        <w:t xml:space="preserve"> </w:t>
      </w:r>
      <w:r w:rsidR="00DB5B64" w:rsidRPr="00DE5C41">
        <w:rPr>
          <w:u w:val="single"/>
        </w:rPr>
        <w:tab/>
      </w:r>
    </w:p>
    <w:p w14:paraId="3AE45FBE" w14:textId="77777777" w:rsidR="00DB5B64" w:rsidRDefault="00DB5B64" w:rsidP="002B7112">
      <w:pPr>
        <w:pStyle w:val="WABody6AboveHang"/>
        <w:tabs>
          <w:tab w:val="right" w:pos="9360"/>
        </w:tabs>
        <w:ind w:left="907" w:firstLine="0"/>
      </w:pPr>
      <w:r>
        <w:rPr>
          <w:u w:val="single"/>
        </w:rPr>
        <w:tab/>
      </w:r>
    </w:p>
    <w:p w14:paraId="6639C6F3" w14:textId="77777777" w:rsidR="00E9661A" w:rsidRPr="009918D5" w:rsidRDefault="004B6C86" w:rsidP="002B7112">
      <w:pPr>
        <w:pStyle w:val="WAItem"/>
        <w:keepNext w:val="0"/>
        <w:numPr>
          <w:ilvl w:val="0"/>
          <w:numId w:val="0"/>
        </w:numPr>
        <w:ind w:left="547" w:hanging="547"/>
      </w:pPr>
      <w:r w:rsidRPr="00E60F9C">
        <w:rPr>
          <w:bCs/>
        </w:rPr>
        <w:t>7</w:t>
      </w:r>
      <w:r w:rsidR="002B7112" w:rsidRPr="00E60F9C">
        <w:rPr>
          <w:bCs/>
        </w:rPr>
        <w:t>.</w:t>
      </w:r>
      <w:r w:rsidR="002B7112" w:rsidRPr="007058EA">
        <w:t xml:space="preserve"> </w:t>
      </w:r>
      <w:r w:rsidR="002B7112" w:rsidRPr="007058EA">
        <w:tab/>
      </w:r>
      <w:r w:rsidR="002B7112">
        <w:rPr>
          <w:b w:val="0"/>
          <w:sz w:val="22"/>
          <w:szCs w:val="22"/>
        </w:rPr>
        <w:tab/>
      </w:r>
      <w:r w:rsidR="00E9661A" w:rsidRPr="009918D5">
        <w:t>Child Support</w:t>
      </w:r>
    </w:p>
    <w:p w14:paraId="51924AB1" w14:textId="77777777" w:rsidR="00E9661A" w:rsidRDefault="00CF55C5" w:rsidP="002B7112">
      <w:pPr>
        <w:pStyle w:val="WABody6above"/>
      </w:pPr>
      <w:r>
        <w:t>[  ]</w:t>
      </w:r>
      <w:r w:rsidR="00E9661A" w:rsidRPr="00955F1E">
        <w:tab/>
        <w:t>Does not apply.</w:t>
      </w:r>
      <w:r w:rsidR="00E9661A">
        <w:t xml:space="preserve">  </w:t>
      </w:r>
    </w:p>
    <w:p w14:paraId="74485026" w14:textId="77777777" w:rsidR="000374AB" w:rsidRDefault="00CF55C5" w:rsidP="002B7112">
      <w:pPr>
        <w:pStyle w:val="WABody6above"/>
        <w:tabs>
          <w:tab w:val="left" w:pos="4680"/>
        </w:tabs>
      </w:pPr>
      <w:r>
        <w:t>[  ]</w:t>
      </w:r>
      <w:r w:rsidR="00E9661A" w:rsidRPr="00C324B4">
        <w:tab/>
      </w:r>
      <w:r w:rsidR="00014B52">
        <w:t xml:space="preserve">Changing </w:t>
      </w:r>
      <w:r w:rsidR="00DB5B64">
        <w:t xml:space="preserve">the </w:t>
      </w:r>
      <w:r w:rsidR="00DB5B64" w:rsidRPr="00DB5B64">
        <w:rPr>
          <w:i/>
        </w:rPr>
        <w:t>C</w:t>
      </w:r>
      <w:r w:rsidR="00E9661A" w:rsidRPr="00DB5B64">
        <w:rPr>
          <w:i/>
        </w:rPr>
        <w:t xml:space="preserve">hild </w:t>
      </w:r>
      <w:r w:rsidR="00DB5B64" w:rsidRPr="00DB5B64">
        <w:rPr>
          <w:i/>
        </w:rPr>
        <w:t>S</w:t>
      </w:r>
      <w:r w:rsidR="00E9661A" w:rsidRPr="00DB5B64">
        <w:rPr>
          <w:i/>
        </w:rPr>
        <w:t xml:space="preserve">upport </w:t>
      </w:r>
      <w:r w:rsidR="00DB5B64" w:rsidRPr="00DB5B64">
        <w:rPr>
          <w:i/>
        </w:rPr>
        <w:t>Order</w:t>
      </w:r>
      <w:r w:rsidR="00DB5B64">
        <w:t xml:space="preserve"> </w:t>
      </w:r>
      <w:r w:rsidR="00014B52">
        <w:t xml:space="preserve">is necessary because of </w:t>
      </w:r>
      <w:r w:rsidR="00E9661A">
        <w:t xml:space="preserve">the move and/or the change in </w:t>
      </w:r>
      <w:r w:rsidR="00AB7BA1">
        <w:t xml:space="preserve">the </w:t>
      </w:r>
      <w:r w:rsidR="009A5B88">
        <w:t>person</w:t>
      </w:r>
      <w:r w:rsidR="00014B52">
        <w:t xml:space="preserve"> with whom the children live most of the time</w:t>
      </w:r>
      <w:r w:rsidR="00E9661A">
        <w:t xml:space="preserve">.  </w:t>
      </w:r>
    </w:p>
    <w:p w14:paraId="1537B892" w14:textId="77777777" w:rsidR="00E9661A" w:rsidRPr="00955F1E" w:rsidRDefault="00CF55C5" w:rsidP="002B7112">
      <w:pPr>
        <w:pStyle w:val="WABody6above"/>
        <w:tabs>
          <w:tab w:val="right" w:pos="9360"/>
        </w:tabs>
        <w:rPr>
          <w:u w:val="single"/>
        </w:rPr>
      </w:pPr>
      <w:r>
        <w:t>[  ]</w:t>
      </w:r>
      <w:r w:rsidR="00E9661A" w:rsidRPr="00955F1E">
        <w:tab/>
        <w:t xml:space="preserve">Other findings: </w:t>
      </w:r>
      <w:r w:rsidR="00E9661A" w:rsidRPr="00955F1E">
        <w:rPr>
          <w:u w:val="single"/>
        </w:rPr>
        <w:tab/>
      </w:r>
    </w:p>
    <w:p w14:paraId="15B068C5" w14:textId="77777777" w:rsidR="00E9661A" w:rsidRPr="00236604" w:rsidRDefault="00E9661A" w:rsidP="002B7112">
      <w:pPr>
        <w:pStyle w:val="WABody6above"/>
        <w:tabs>
          <w:tab w:val="right" w:pos="9360"/>
        </w:tabs>
        <w:ind w:left="1267"/>
        <w:rPr>
          <w:u w:val="single"/>
        </w:rPr>
      </w:pPr>
      <w:r w:rsidRPr="00236604">
        <w:rPr>
          <w:u w:val="single"/>
        </w:rPr>
        <w:tab/>
      </w:r>
      <w:r w:rsidRPr="00236604">
        <w:rPr>
          <w:u w:val="single"/>
        </w:rPr>
        <w:tab/>
      </w:r>
    </w:p>
    <w:p w14:paraId="2BB01C18" w14:textId="77777777" w:rsidR="00E9661A" w:rsidRDefault="004B6C86" w:rsidP="002B7112">
      <w:pPr>
        <w:pStyle w:val="WAItem"/>
        <w:keepNext w:val="0"/>
        <w:numPr>
          <w:ilvl w:val="0"/>
          <w:numId w:val="0"/>
        </w:numPr>
        <w:ind w:left="547" w:hanging="547"/>
      </w:pPr>
      <w:r w:rsidRPr="00E60F9C">
        <w:rPr>
          <w:bCs/>
        </w:rPr>
        <w:t>8</w:t>
      </w:r>
      <w:r w:rsidR="002B7112" w:rsidRPr="00E60F9C">
        <w:rPr>
          <w:bCs/>
        </w:rPr>
        <w:t>.</w:t>
      </w:r>
      <w:r w:rsidR="002B7112" w:rsidRPr="007058EA">
        <w:t xml:space="preserve"> </w:t>
      </w:r>
      <w:r w:rsidR="002B7112" w:rsidRPr="007058EA">
        <w:tab/>
      </w:r>
      <w:r w:rsidR="002B7112">
        <w:rPr>
          <w:b w:val="0"/>
          <w:sz w:val="22"/>
          <w:szCs w:val="22"/>
        </w:rPr>
        <w:tab/>
      </w:r>
      <w:r w:rsidR="00E9661A" w:rsidRPr="00172489">
        <w:t>Protection Order</w:t>
      </w:r>
      <w:r w:rsidR="00E9661A" w:rsidRPr="00155934">
        <w:rPr>
          <w:sz w:val="26"/>
        </w:rPr>
        <w:t xml:space="preserve"> </w:t>
      </w:r>
    </w:p>
    <w:p w14:paraId="1E3285FC" w14:textId="77777777" w:rsidR="00E9661A" w:rsidRPr="00452551" w:rsidRDefault="00CF55C5" w:rsidP="002B7112">
      <w:pPr>
        <w:pStyle w:val="WABody6above"/>
        <w:rPr>
          <w:i/>
        </w:rPr>
      </w:pPr>
      <w:r>
        <w:t>[  ]</w:t>
      </w:r>
      <w:r w:rsidR="00E9661A">
        <w:rPr>
          <w:sz w:val="20"/>
        </w:rPr>
        <w:tab/>
      </w:r>
      <w:r w:rsidR="00E9661A">
        <w:t xml:space="preserve">No one requested an </w:t>
      </w:r>
      <w:r w:rsidR="00E9661A" w:rsidRPr="002614FA">
        <w:rPr>
          <w:i/>
        </w:rPr>
        <w:t>Order</w:t>
      </w:r>
      <w:r w:rsidR="00E9661A">
        <w:t xml:space="preserve"> </w:t>
      </w:r>
      <w:r w:rsidR="00E9661A" w:rsidRPr="00126733">
        <w:rPr>
          <w:i/>
        </w:rPr>
        <w:t>for Protection</w:t>
      </w:r>
      <w:r w:rsidR="00900AAA">
        <w:rPr>
          <w:i/>
        </w:rPr>
        <w:t xml:space="preserve"> </w:t>
      </w:r>
      <w:r w:rsidR="00900AAA">
        <w:t>in this case.</w:t>
      </w:r>
    </w:p>
    <w:p w14:paraId="134AD00B" w14:textId="77777777" w:rsidR="00E9661A" w:rsidRPr="0077070E" w:rsidRDefault="00CF55C5" w:rsidP="002B7112">
      <w:pPr>
        <w:pStyle w:val="WABody6above"/>
      </w:pPr>
      <w:r>
        <w:t>[  ]</w:t>
      </w:r>
      <w:r w:rsidR="00E9661A" w:rsidRPr="00C324B4">
        <w:tab/>
      </w:r>
      <w:r w:rsidR="00E9661A" w:rsidRPr="00FC16BB">
        <w:rPr>
          <w:b/>
        </w:rPr>
        <w:t>Approved</w:t>
      </w:r>
      <w:r w:rsidR="00E9661A">
        <w:t xml:space="preserve"> – </w:t>
      </w:r>
      <w:r w:rsidR="00E9661A" w:rsidRPr="00C324B4">
        <w:t xml:space="preserve">The </w:t>
      </w:r>
      <w:r w:rsidR="00E9661A">
        <w:t xml:space="preserve">request for an </w:t>
      </w:r>
      <w:r w:rsidR="00E9661A" w:rsidRPr="00126733">
        <w:rPr>
          <w:i/>
          <w:spacing w:val="-2"/>
        </w:rPr>
        <w:t>Order</w:t>
      </w:r>
      <w:r w:rsidR="00E9661A" w:rsidRPr="00126733">
        <w:rPr>
          <w:spacing w:val="-2"/>
        </w:rPr>
        <w:t xml:space="preserve"> </w:t>
      </w:r>
      <w:r w:rsidR="00E9661A" w:rsidRPr="00126733">
        <w:rPr>
          <w:i/>
          <w:spacing w:val="-2"/>
        </w:rPr>
        <w:t>for Protection</w:t>
      </w:r>
      <w:r w:rsidR="00E9661A">
        <w:rPr>
          <w:i/>
          <w:spacing w:val="-2"/>
        </w:rPr>
        <w:t xml:space="preserve"> </w:t>
      </w:r>
      <w:r w:rsidR="00E9661A" w:rsidRPr="0077070E">
        <w:rPr>
          <w:spacing w:val="-2"/>
        </w:rPr>
        <w:t xml:space="preserve">is </w:t>
      </w:r>
      <w:r w:rsidR="00E9661A">
        <w:rPr>
          <w:spacing w:val="-2"/>
        </w:rPr>
        <w:t xml:space="preserve">approved.  The </w:t>
      </w:r>
      <w:r w:rsidR="00E9661A" w:rsidRPr="00126733">
        <w:rPr>
          <w:i/>
          <w:spacing w:val="-2"/>
        </w:rPr>
        <w:t>Order</w:t>
      </w:r>
      <w:r w:rsidR="00E9661A" w:rsidRPr="00126733">
        <w:rPr>
          <w:spacing w:val="-2"/>
        </w:rPr>
        <w:t xml:space="preserve"> </w:t>
      </w:r>
      <w:r w:rsidR="00E9661A" w:rsidRPr="00126733">
        <w:rPr>
          <w:i/>
          <w:spacing w:val="-2"/>
        </w:rPr>
        <w:t>for Protection</w:t>
      </w:r>
      <w:r w:rsidR="00E9661A">
        <w:rPr>
          <w:spacing w:val="-2"/>
        </w:rPr>
        <w:t xml:space="preserve"> is filed separately.</w:t>
      </w:r>
    </w:p>
    <w:p w14:paraId="381BF204" w14:textId="77777777" w:rsidR="00E9661A" w:rsidRPr="00784F16" w:rsidRDefault="00CF55C5" w:rsidP="002B7112">
      <w:pPr>
        <w:pStyle w:val="WABody6above"/>
        <w:tabs>
          <w:tab w:val="right" w:pos="9360"/>
        </w:tabs>
        <w:rPr>
          <w:u w:val="single"/>
        </w:rPr>
      </w:pPr>
      <w:r>
        <w:t>[  ]</w:t>
      </w:r>
      <w:r w:rsidR="00E9661A" w:rsidRPr="00C324B4">
        <w:tab/>
      </w:r>
      <w:r w:rsidR="00E9661A" w:rsidRPr="00FC16BB">
        <w:rPr>
          <w:b/>
        </w:rPr>
        <w:t>Denied</w:t>
      </w:r>
      <w:r w:rsidR="00E9661A">
        <w:t xml:space="preserve"> – </w:t>
      </w:r>
      <w:r w:rsidR="00E9661A" w:rsidRPr="00C324B4">
        <w:t xml:space="preserve">The </w:t>
      </w:r>
      <w:r w:rsidR="00E9661A">
        <w:t xml:space="preserve">request for an </w:t>
      </w:r>
      <w:r w:rsidR="00E9661A" w:rsidRPr="00126733">
        <w:rPr>
          <w:i/>
          <w:spacing w:val="-2"/>
        </w:rPr>
        <w:t>Order</w:t>
      </w:r>
      <w:r w:rsidR="00E9661A" w:rsidRPr="00126733">
        <w:rPr>
          <w:spacing w:val="-2"/>
        </w:rPr>
        <w:t xml:space="preserve"> </w:t>
      </w:r>
      <w:r w:rsidR="00E9661A" w:rsidRPr="00126733">
        <w:rPr>
          <w:i/>
          <w:spacing w:val="-2"/>
        </w:rPr>
        <w:t>for Protection</w:t>
      </w:r>
      <w:r w:rsidR="00E9661A" w:rsidRPr="0007124A">
        <w:rPr>
          <w:spacing w:val="-2"/>
        </w:rPr>
        <w:t xml:space="preserve"> is denied</w:t>
      </w:r>
      <w:r w:rsidR="00E9661A">
        <w:rPr>
          <w:spacing w:val="-2"/>
        </w:rPr>
        <w:t xml:space="preserve">.  The </w:t>
      </w:r>
      <w:r w:rsidR="00E9661A" w:rsidRPr="00A273A1">
        <w:rPr>
          <w:i/>
          <w:spacing w:val="-2"/>
        </w:rPr>
        <w:t>Denial Order</w:t>
      </w:r>
      <w:r w:rsidR="00E9661A">
        <w:rPr>
          <w:spacing w:val="-2"/>
        </w:rPr>
        <w:t xml:space="preserve"> is filed separately.  </w:t>
      </w:r>
    </w:p>
    <w:p w14:paraId="232049E3" w14:textId="77777777" w:rsidR="00E9661A" w:rsidRDefault="00CF55C5" w:rsidP="002B7112">
      <w:pPr>
        <w:pStyle w:val="WABody6above"/>
        <w:tabs>
          <w:tab w:val="left" w:pos="2250"/>
        </w:tabs>
        <w:ind w:right="-180"/>
      </w:pPr>
      <w:r>
        <w:t>[  ]</w:t>
      </w:r>
      <w:r w:rsidR="00E9661A" w:rsidRPr="00955F1E">
        <w:tab/>
      </w:r>
      <w:r w:rsidR="00E9661A" w:rsidRPr="00A24342">
        <w:rPr>
          <w:b/>
          <w:spacing w:val="-2"/>
        </w:rPr>
        <w:t>Renewed/Changed</w:t>
      </w:r>
      <w:r w:rsidR="00E9661A" w:rsidRPr="00A24342">
        <w:rPr>
          <w:spacing w:val="-2"/>
        </w:rPr>
        <w:t xml:space="preserve"> – The existing </w:t>
      </w:r>
      <w:r w:rsidR="00E9661A" w:rsidRPr="00A24342">
        <w:rPr>
          <w:i/>
          <w:spacing w:val="-2"/>
        </w:rPr>
        <w:t>Order</w:t>
      </w:r>
      <w:r w:rsidR="00E9661A" w:rsidRPr="00A24342">
        <w:rPr>
          <w:spacing w:val="-2"/>
        </w:rPr>
        <w:t xml:space="preserve"> </w:t>
      </w:r>
      <w:r w:rsidR="00E9661A" w:rsidRPr="00A24342">
        <w:rPr>
          <w:i/>
          <w:spacing w:val="-2"/>
        </w:rPr>
        <w:t>for Protection</w:t>
      </w:r>
      <w:r w:rsidR="00E9661A" w:rsidRPr="00A24342">
        <w:rPr>
          <w:spacing w:val="-2"/>
        </w:rPr>
        <w:t xml:space="preserve"> filed in or combined with this case is renewed or changed as described in the following order, filed separately </w:t>
      </w:r>
      <w:r w:rsidR="00E9661A" w:rsidRPr="00A24342">
        <w:rPr>
          <w:i/>
          <w:spacing w:val="-2"/>
        </w:rPr>
        <w:t>(check one):</w:t>
      </w:r>
    </w:p>
    <w:p w14:paraId="28BF596A" w14:textId="77777777" w:rsidR="00E9661A" w:rsidRDefault="00CF55C5" w:rsidP="002B7112">
      <w:pPr>
        <w:pStyle w:val="WABody6above"/>
        <w:spacing w:before="80"/>
        <w:ind w:left="1627"/>
      </w:pPr>
      <w:r>
        <w:rPr>
          <w:sz w:val="20"/>
          <w:szCs w:val="20"/>
        </w:rPr>
        <w:t>[  ]</w:t>
      </w:r>
      <w:r w:rsidR="00E9661A">
        <w:tab/>
      </w:r>
      <w:r w:rsidR="00E9661A" w:rsidRPr="00A14E78">
        <w:rPr>
          <w:i/>
        </w:rPr>
        <w:t>Order on Renewal of Order for Protection</w:t>
      </w:r>
    </w:p>
    <w:p w14:paraId="4FD60A14" w14:textId="77777777" w:rsidR="00E9661A" w:rsidRDefault="00CF55C5" w:rsidP="002B7112">
      <w:pPr>
        <w:pStyle w:val="WABody6above"/>
        <w:spacing w:before="80"/>
        <w:ind w:left="1627"/>
      </w:pPr>
      <w:r>
        <w:rPr>
          <w:sz w:val="20"/>
          <w:szCs w:val="20"/>
        </w:rPr>
        <w:t>[  ]</w:t>
      </w:r>
      <w:r w:rsidR="00E9661A">
        <w:tab/>
      </w:r>
      <w:r w:rsidR="00E9661A" w:rsidRPr="00A14E78">
        <w:rPr>
          <w:i/>
        </w:rPr>
        <w:t>Order Modifying/Terminating Order for Protection</w:t>
      </w:r>
      <w:r w:rsidR="00E9661A">
        <w:t xml:space="preserve">  </w:t>
      </w:r>
    </w:p>
    <w:p w14:paraId="614D818C" w14:textId="77777777" w:rsidR="00E9661A" w:rsidRPr="00955F1E" w:rsidRDefault="00CF55C5" w:rsidP="002B7112">
      <w:pPr>
        <w:pStyle w:val="WABody6above"/>
        <w:tabs>
          <w:tab w:val="right" w:pos="9360"/>
        </w:tabs>
        <w:rPr>
          <w:u w:val="single"/>
        </w:rPr>
      </w:pPr>
      <w:r>
        <w:t>[  ]</w:t>
      </w:r>
      <w:r w:rsidR="00E9661A" w:rsidRPr="00955F1E">
        <w:tab/>
      </w:r>
      <w:r w:rsidR="00E9661A">
        <w:t>Other f</w:t>
      </w:r>
      <w:r w:rsidR="00E9661A" w:rsidRPr="00955F1E">
        <w:t>indings</w:t>
      </w:r>
      <w:r w:rsidR="00E9661A" w:rsidRPr="0077070E">
        <w:t>:</w:t>
      </w:r>
      <w:r w:rsidR="00E9661A" w:rsidRPr="00955F1E">
        <w:t xml:space="preserve"> </w:t>
      </w:r>
      <w:r w:rsidR="00E9661A" w:rsidRPr="00955F1E">
        <w:rPr>
          <w:u w:val="single"/>
        </w:rPr>
        <w:tab/>
      </w:r>
    </w:p>
    <w:p w14:paraId="756FC15B" w14:textId="77777777" w:rsidR="005B73CC" w:rsidRPr="00236604" w:rsidRDefault="00E9661A" w:rsidP="002B7112">
      <w:pPr>
        <w:pStyle w:val="WABody6above"/>
        <w:tabs>
          <w:tab w:val="right" w:pos="9360"/>
        </w:tabs>
        <w:ind w:left="1267"/>
        <w:rPr>
          <w:u w:val="single"/>
        </w:rPr>
      </w:pPr>
      <w:r w:rsidRPr="00236604">
        <w:rPr>
          <w:u w:val="single"/>
        </w:rPr>
        <w:tab/>
      </w:r>
      <w:r w:rsidRPr="00236604">
        <w:rPr>
          <w:u w:val="single"/>
        </w:rPr>
        <w:tab/>
      </w:r>
    </w:p>
    <w:p w14:paraId="5B59B6AB" w14:textId="77777777" w:rsidR="00E9661A" w:rsidRPr="00C25FB3" w:rsidRDefault="004B6C86" w:rsidP="002B7112">
      <w:pPr>
        <w:pStyle w:val="WAItem"/>
        <w:keepNext w:val="0"/>
        <w:numPr>
          <w:ilvl w:val="0"/>
          <w:numId w:val="0"/>
        </w:numPr>
        <w:ind w:left="547" w:hanging="547"/>
      </w:pPr>
      <w:r w:rsidRPr="00E60F9C">
        <w:rPr>
          <w:bCs/>
        </w:rPr>
        <w:t>9</w:t>
      </w:r>
      <w:r w:rsidR="002B7112" w:rsidRPr="00E60F9C">
        <w:rPr>
          <w:bCs/>
        </w:rPr>
        <w:t>.</w:t>
      </w:r>
      <w:r w:rsidR="002B7112" w:rsidRPr="007058EA">
        <w:t xml:space="preserve"> </w:t>
      </w:r>
      <w:r w:rsidR="002B7112" w:rsidRPr="007058EA">
        <w:tab/>
      </w:r>
      <w:r w:rsidR="002B7112">
        <w:rPr>
          <w:b w:val="0"/>
          <w:sz w:val="22"/>
          <w:szCs w:val="22"/>
        </w:rPr>
        <w:tab/>
      </w:r>
      <w:r w:rsidR="00E9661A" w:rsidRPr="00C25FB3">
        <w:t>R</w:t>
      </w:r>
      <w:r w:rsidR="00E9661A">
        <w:t>estraining</w:t>
      </w:r>
      <w:r w:rsidR="00E9661A" w:rsidRPr="00C25FB3">
        <w:t xml:space="preserve"> O</w:t>
      </w:r>
      <w:r w:rsidR="00E9661A">
        <w:t>rder</w:t>
      </w:r>
    </w:p>
    <w:p w14:paraId="1BC1ACA5" w14:textId="77777777" w:rsidR="00E9661A" w:rsidRPr="00452551" w:rsidRDefault="00CF55C5" w:rsidP="002B7112">
      <w:pPr>
        <w:pStyle w:val="WABody6above"/>
        <w:rPr>
          <w:i/>
        </w:rPr>
      </w:pPr>
      <w:r>
        <w:t>[  ]</w:t>
      </w:r>
      <w:r w:rsidR="00E9661A">
        <w:rPr>
          <w:sz w:val="20"/>
        </w:rPr>
        <w:tab/>
      </w:r>
      <w:r w:rsidR="00E9661A">
        <w:t xml:space="preserve">No one requested a </w:t>
      </w:r>
      <w:r w:rsidR="00E9661A" w:rsidRPr="00126733">
        <w:rPr>
          <w:i/>
        </w:rPr>
        <w:t>Restraining Order</w:t>
      </w:r>
      <w:r w:rsidR="00900AAA">
        <w:rPr>
          <w:i/>
        </w:rPr>
        <w:t xml:space="preserve"> </w:t>
      </w:r>
      <w:r w:rsidR="00900AAA">
        <w:t>in this case</w:t>
      </w:r>
      <w:r w:rsidR="00E9661A">
        <w:t xml:space="preserve">.  </w:t>
      </w:r>
    </w:p>
    <w:p w14:paraId="7008E658" w14:textId="77777777" w:rsidR="00E9661A" w:rsidRDefault="00CF55C5" w:rsidP="002B7112">
      <w:pPr>
        <w:pStyle w:val="WABody6above"/>
      </w:pPr>
      <w:r>
        <w:lastRenderedPageBreak/>
        <w:t>[  ]</w:t>
      </w:r>
      <w:r w:rsidR="00E9661A" w:rsidRPr="00C324B4">
        <w:tab/>
      </w:r>
      <w:r w:rsidR="00E9661A" w:rsidRPr="00655C4F">
        <w:rPr>
          <w:b/>
        </w:rPr>
        <w:t>Approved</w:t>
      </w:r>
      <w:r w:rsidR="00E9661A">
        <w:t xml:space="preserve"> – </w:t>
      </w:r>
      <w:r w:rsidR="00E9661A" w:rsidRPr="00D02426">
        <w:t>The request for a</w:t>
      </w:r>
      <w:r w:rsidR="00E9661A">
        <w:t xml:space="preserve"> </w:t>
      </w:r>
      <w:r w:rsidR="00E9661A" w:rsidRPr="00D02426">
        <w:rPr>
          <w:i/>
        </w:rPr>
        <w:t>Restraining Order</w:t>
      </w:r>
      <w:r w:rsidR="00E9661A">
        <w:t xml:space="preserve"> </w:t>
      </w:r>
      <w:r w:rsidR="00E9661A" w:rsidRPr="00D02426">
        <w:t xml:space="preserve">is approved.  The </w:t>
      </w:r>
      <w:r w:rsidR="00E9661A" w:rsidRPr="00342094">
        <w:rPr>
          <w:i/>
        </w:rPr>
        <w:t>Restraining Order</w:t>
      </w:r>
      <w:r w:rsidR="00E9661A">
        <w:t xml:space="preserve"> </w:t>
      </w:r>
      <w:r w:rsidR="00E9661A" w:rsidRPr="00D02426">
        <w:t>is filed separately</w:t>
      </w:r>
      <w:r w:rsidR="00E9661A">
        <w:t xml:space="preserve">.  </w:t>
      </w:r>
    </w:p>
    <w:p w14:paraId="2079A4D9" w14:textId="77777777" w:rsidR="00E9661A" w:rsidRPr="00784F16" w:rsidRDefault="00CF55C5" w:rsidP="002B7112">
      <w:pPr>
        <w:pStyle w:val="WABody6above"/>
        <w:tabs>
          <w:tab w:val="right" w:pos="9360"/>
        </w:tabs>
        <w:rPr>
          <w:u w:val="single"/>
        </w:rPr>
      </w:pPr>
      <w:r>
        <w:t>[  ]</w:t>
      </w:r>
      <w:r w:rsidR="00E9661A" w:rsidRPr="00C324B4">
        <w:tab/>
      </w:r>
      <w:r w:rsidR="00E9661A" w:rsidRPr="00655C4F">
        <w:rPr>
          <w:b/>
        </w:rPr>
        <w:t>Denied</w:t>
      </w:r>
      <w:r w:rsidR="00E9661A">
        <w:t xml:space="preserve"> – </w:t>
      </w:r>
      <w:r w:rsidR="00E9661A" w:rsidRPr="00C324B4">
        <w:t xml:space="preserve">The </w:t>
      </w:r>
      <w:r w:rsidR="00E9661A">
        <w:t xml:space="preserve">request for a </w:t>
      </w:r>
      <w:r w:rsidR="00E9661A">
        <w:rPr>
          <w:i/>
          <w:spacing w:val="-2"/>
        </w:rPr>
        <w:t>Restraining Order</w:t>
      </w:r>
      <w:r w:rsidR="00E9661A" w:rsidRPr="0007124A">
        <w:rPr>
          <w:spacing w:val="-2"/>
        </w:rPr>
        <w:t xml:space="preserve"> is denied</w:t>
      </w:r>
      <w:r w:rsidR="00E9661A">
        <w:rPr>
          <w:spacing w:val="-2"/>
        </w:rPr>
        <w:t>.</w:t>
      </w:r>
    </w:p>
    <w:p w14:paraId="75B5DB71" w14:textId="77777777" w:rsidR="00E9661A" w:rsidRPr="00955F1E" w:rsidRDefault="00CF55C5" w:rsidP="002B7112">
      <w:pPr>
        <w:pStyle w:val="WABody6above"/>
        <w:tabs>
          <w:tab w:val="right" w:pos="9360"/>
        </w:tabs>
        <w:rPr>
          <w:u w:val="single"/>
        </w:rPr>
      </w:pPr>
      <w:r>
        <w:t>[  ]</w:t>
      </w:r>
      <w:r w:rsidR="00E9661A" w:rsidRPr="00955F1E">
        <w:tab/>
      </w:r>
      <w:r w:rsidR="00E9661A">
        <w:t>Other f</w:t>
      </w:r>
      <w:r w:rsidR="00E9661A" w:rsidRPr="00955F1E">
        <w:t>indings</w:t>
      </w:r>
      <w:r w:rsidR="00E9661A" w:rsidRPr="0017546D">
        <w:t>:</w:t>
      </w:r>
      <w:r w:rsidR="005B73CC">
        <w:rPr>
          <w:u w:val="single"/>
        </w:rPr>
        <w:t xml:space="preserve"> </w:t>
      </w:r>
      <w:r w:rsidR="00E9661A" w:rsidRPr="00955F1E">
        <w:rPr>
          <w:u w:val="single"/>
        </w:rPr>
        <w:tab/>
      </w:r>
    </w:p>
    <w:p w14:paraId="5CB06A3F" w14:textId="77777777" w:rsidR="00E9661A" w:rsidRPr="00236604" w:rsidRDefault="00E9661A" w:rsidP="002B7112">
      <w:pPr>
        <w:pStyle w:val="WABody6above"/>
        <w:tabs>
          <w:tab w:val="right" w:pos="9360"/>
        </w:tabs>
        <w:ind w:left="1267"/>
        <w:rPr>
          <w:u w:val="single"/>
        </w:rPr>
      </w:pPr>
      <w:r w:rsidRPr="00236604">
        <w:rPr>
          <w:u w:val="single"/>
        </w:rPr>
        <w:tab/>
      </w:r>
      <w:r w:rsidRPr="00236604">
        <w:rPr>
          <w:u w:val="single"/>
        </w:rPr>
        <w:tab/>
      </w:r>
    </w:p>
    <w:p w14:paraId="76E8D7D0" w14:textId="77777777" w:rsidR="000374AB" w:rsidRPr="00955F1E" w:rsidRDefault="004B6C86" w:rsidP="002B7112">
      <w:pPr>
        <w:pStyle w:val="WAItem"/>
        <w:keepNext w:val="0"/>
        <w:numPr>
          <w:ilvl w:val="0"/>
          <w:numId w:val="0"/>
        </w:numPr>
        <w:ind w:left="547" w:hanging="547"/>
      </w:pPr>
      <w:r w:rsidRPr="00E60F9C">
        <w:rPr>
          <w:bCs/>
        </w:rPr>
        <w:t>10</w:t>
      </w:r>
      <w:r w:rsidR="002B7112" w:rsidRPr="00E60F9C">
        <w:rPr>
          <w:bCs/>
        </w:rPr>
        <w:t>.</w:t>
      </w:r>
      <w:r w:rsidR="002B7112" w:rsidRPr="007058EA">
        <w:t xml:space="preserve"> </w:t>
      </w:r>
      <w:r w:rsidR="002B7112" w:rsidRPr="007058EA">
        <w:tab/>
      </w:r>
      <w:r w:rsidR="002B7112">
        <w:rPr>
          <w:b w:val="0"/>
          <w:sz w:val="22"/>
          <w:szCs w:val="22"/>
        </w:rPr>
        <w:tab/>
      </w:r>
      <w:r w:rsidR="000374AB">
        <w:t>Fees and C</w:t>
      </w:r>
      <w:r w:rsidR="000374AB" w:rsidRPr="00955F1E">
        <w:t>osts</w:t>
      </w:r>
    </w:p>
    <w:p w14:paraId="5DAC3A1A" w14:textId="2D3E1C54" w:rsidR="0080461B" w:rsidRPr="007858F9" w:rsidRDefault="00CF55C5" w:rsidP="002B7112">
      <w:pPr>
        <w:pStyle w:val="WA1stlineaftersub"/>
        <w:tabs>
          <w:tab w:val="clear" w:pos="900"/>
          <w:tab w:val="left" w:pos="9360"/>
        </w:tabs>
        <w:spacing w:before="120"/>
        <w:ind w:left="907" w:hanging="360"/>
      </w:pPr>
      <w:r>
        <w:t>[  ]</w:t>
      </w:r>
      <w:r w:rsidR="0080461B" w:rsidRPr="007858F9">
        <w:tab/>
      </w:r>
      <w:r w:rsidR="00E52766">
        <w:t xml:space="preserve">Each </w:t>
      </w:r>
      <w:r w:rsidR="007A1377">
        <w:t xml:space="preserve">person </w:t>
      </w:r>
      <w:r w:rsidR="00E52766">
        <w:t xml:space="preserve">should pay </w:t>
      </w:r>
      <w:r w:rsidR="00084921">
        <w:t>their</w:t>
      </w:r>
      <w:r w:rsidR="00E52766">
        <w:t xml:space="preserve"> own fees and costs.</w:t>
      </w:r>
    </w:p>
    <w:p w14:paraId="333DD4E2" w14:textId="77777777" w:rsidR="0080461B" w:rsidRDefault="00CF55C5" w:rsidP="007A1377">
      <w:pPr>
        <w:pStyle w:val="WABody6above"/>
        <w:tabs>
          <w:tab w:val="left" w:pos="5040"/>
          <w:tab w:val="left" w:pos="8280"/>
        </w:tabs>
        <w:suppressAutoHyphens/>
      </w:pPr>
      <w:r>
        <w:t>[  ]</w:t>
      </w:r>
      <w:r w:rsidR="0080461B">
        <w:tab/>
      </w:r>
      <w:r w:rsidR="0080461B" w:rsidRPr="00174C0E">
        <w:rPr>
          <w:i/>
        </w:rPr>
        <w:t>(</w:t>
      </w:r>
      <w:r w:rsidR="0080461B">
        <w:rPr>
          <w:i/>
        </w:rPr>
        <w:t>Name</w:t>
      </w:r>
      <w:r w:rsidR="0080461B" w:rsidRPr="00174C0E">
        <w:rPr>
          <w:i/>
        </w:rPr>
        <w:t>):</w:t>
      </w:r>
      <w:r w:rsidR="0080461B">
        <w:t xml:space="preserve"> </w:t>
      </w:r>
      <w:r w:rsidR="0080461B" w:rsidRPr="006C6A95">
        <w:rPr>
          <w:sz w:val="20"/>
          <w:szCs w:val="20"/>
          <w:u w:val="single"/>
        </w:rPr>
        <w:tab/>
      </w:r>
      <w:r w:rsidR="0080461B">
        <w:rPr>
          <w:sz w:val="20"/>
          <w:szCs w:val="20"/>
        </w:rPr>
        <w:t xml:space="preserve"> </w:t>
      </w:r>
      <w:r w:rsidR="0080461B">
        <w:t xml:space="preserve">incurred fees and </w:t>
      </w:r>
      <w:proofErr w:type="gramStart"/>
      <w:r w:rsidR="0080461B">
        <w:t>costs, and</w:t>
      </w:r>
      <w:proofErr w:type="gramEnd"/>
      <w:r w:rsidR="0080461B">
        <w:t xml:space="preserve"> needs help to pay those fees and costs.  </w:t>
      </w:r>
      <w:r w:rsidR="0080461B" w:rsidRPr="006C6A95">
        <w:rPr>
          <w:i/>
        </w:rPr>
        <w:t>(Name):</w:t>
      </w:r>
      <w:r w:rsidR="0080461B">
        <w:t xml:space="preserve"> </w:t>
      </w:r>
      <w:r w:rsidR="0080461B" w:rsidRPr="006C6A95">
        <w:rPr>
          <w:u w:val="single"/>
        </w:rPr>
        <w:tab/>
      </w:r>
      <w:r w:rsidR="0080461B">
        <w:rPr>
          <w:u w:val="single"/>
        </w:rPr>
        <w:tab/>
      </w:r>
      <w:r w:rsidR="0080461B" w:rsidRPr="006C6A95">
        <w:t xml:space="preserve"> </w:t>
      </w:r>
      <w:proofErr w:type="gramStart"/>
      <w:r w:rsidR="0080461B">
        <w:t>has the ability to</w:t>
      </w:r>
      <w:proofErr w:type="gramEnd"/>
      <w:r w:rsidR="0080461B">
        <w:t xml:space="preserve"> help pay fees and costs and should be ordered to pay the amount as listed in the Money </w:t>
      </w:r>
      <w:r w:rsidR="0080461B" w:rsidRPr="00955F1E">
        <w:t xml:space="preserve">Judgment in </w:t>
      </w:r>
      <w:r w:rsidR="0080461B">
        <w:t xml:space="preserve">section </w:t>
      </w:r>
      <w:r w:rsidR="0080461B" w:rsidRPr="00CB6255">
        <w:rPr>
          <w:b/>
          <w:bCs/>
        </w:rPr>
        <w:t>1</w:t>
      </w:r>
      <w:r w:rsidR="009A5B88" w:rsidRPr="00CB6255">
        <w:rPr>
          <w:b/>
          <w:bCs/>
        </w:rPr>
        <w:t>3</w:t>
      </w:r>
      <w:r w:rsidR="0080461B" w:rsidRPr="00955F1E">
        <w:t xml:space="preserve"> below</w:t>
      </w:r>
      <w:r w:rsidR="0080461B">
        <w:t>.  The court finds that the amount ordered is reasonable.</w:t>
      </w:r>
    </w:p>
    <w:p w14:paraId="661CA8FB" w14:textId="735975E2" w:rsidR="0080461B" w:rsidRPr="00DE7231" w:rsidRDefault="00CF55C5" w:rsidP="002B7112">
      <w:pPr>
        <w:pStyle w:val="WABody6above"/>
        <w:tabs>
          <w:tab w:val="right" w:pos="9360"/>
        </w:tabs>
        <w:suppressAutoHyphens/>
        <w:rPr>
          <w:i/>
        </w:rPr>
      </w:pPr>
      <w:r w:rsidRPr="00861223">
        <w:t>[  ]</w:t>
      </w:r>
      <w:r w:rsidR="0080461B">
        <w:tab/>
        <w:t xml:space="preserve">Fees for </w:t>
      </w:r>
      <w:proofErr w:type="gramStart"/>
      <w:r w:rsidR="0080461B">
        <w:t>a guardian ad litem (GAL)</w:t>
      </w:r>
      <w:proofErr w:type="gramEnd"/>
      <w:r w:rsidR="0080461B">
        <w:t xml:space="preserve"> or other court-appointed professional should be paid as listed in the Money </w:t>
      </w:r>
      <w:r w:rsidR="0080461B" w:rsidRPr="00955F1E">
        <w:t xml:space="preserve">Judgment in </w:t>
      </w:r>
      <w:r w:rsidR="0080461B">
        <w:t xml:space="preserve">section </w:t>
      </w:r>
      <w:r w:rsidR="00084921" w:rsidRPr="00CB6255">
        <w:rPr>
          <w:b/>
          <w:bCs/>
        </w:rPr>
        <w:t>13</w:t>
      </w:r>
      <w:r w:rsidR="0080461B" w:rsidRPr="00955F1E">
        <w:t xml:space="preserve"> below</w:t>
      </w:r>
      <w:r w:rsidR="0080461B">
        <w:rPr>
          <w:i/>
        </w:rPr>
        <w:t>.</w:t>
      </w:r>
      <w:r w:rsidR="0080461B">
        <w:t xml:space="preserve">  The court has considered relevant </w:t>
      </w:r>
      <w:proofErr w:type="gramStart"/>
      <w:r w:rsidR="0080461B">
        <w:t>factors</w:t>
      </w:r>
      <w:proofErr w:type="gramEnd"/>
      <w:r w:rsidR="0080461B">
        <w:t xml:space="preserve"> including each </w:t>
      </w:r>
      <w:r w:rsidR="00BB7204">
        <w:t xml:space="preserve">person’s </w:t>
      </w:r>
      <w:r w:rsidR="0080461B">
        <w:t xml:space="preserve">ability to pay, and finds the fees as ordered are reasonable.  </w:t>
      </w:r>
    </w:p>
    <w:p w14:paraId="748B9EF0" w14:textId="77777777" w:rsidR="0080461B" w:rsidRDefault="00CF55C5" w:rsidP="002B7112">
      <w:pPr>
        <w:pStyle w:val="WABody6above"/>
        <w:tabs>
          <w:tab w:val="right" w:pos="9360"/>
        </w:tabs>
        <w:suppressAutoHyphens/>
        <w:rPr>
          <w:u w:val="single"/>
        </w:rPr>
      </w:pPr>
      <w:r w:rsidRPr="00861223">
        <w:t>[  ]</w:t>
      </w:r>
      <w:r w:rsidR="0080461B" w:rsidRPr="00861223">
        <w:tab/>
      </w:r>
      <w:r w:rsidR="0080461B">
        <w:t xml:space="preserve">Other findings: </w:t>
      </w:r>
      <w:r w:rsidR="0080461B" w:rsidRPr="006C4ED9">
        <w:rPr>
          <w:u w:val="single"/>
        </w:rPr>
        <w:tab/>
      </w:r>
    </w:p>
    <w:p w14:paraId="2B5D63C3" w14:textId="77777777" w:rsidR="00E9661A" w:rsidRPr="009918D5" w:rsidRDefault="004B6C86" w:rsidP="002B7112">
      <w:pPr>
        <w:pStyle w:val="WAItem"/>
        <w:keepNext w:val="0"/>
        <w:numPr>
          <w:ilvl w:val="0"/>
          <w:numId w:val="0"/>
        </w:numPr>
        <w:ind w:left="547" w:hanging="547"/>
      </w:pPr>
      <w:r w:rsidRPr="00E60F9C">
        <w:rPr>
          <w:bCs/>
        </w:rPr>
        <w:t>11</w:t>
      </w:r>
      <w:r w:rsidR="002B7112" w:rsidRPr="00E60F9C">
        <w:rPr>
          <w:bCs/>
        </w:rPr>
        <w:t>.</w:t>
      </w:r>
      <w:r w:rsidR="002B7112" w:rsidRPr="007058EA">
        <w:t xml:space="preserve"> </w:t>
      </w:r>
      <w:r w:rsidR="002B7112" w:rsidRPr="007058EA">
        <w:tab/>
      </w:r>
      <w:r w:rsidR="002B7112">
        <w:rPr>
          <w:b w:val="0"/>
          <w:sz w:val="22"/>
          <w:szCs w:val="22"/>
        </w:rPr>
        <w:tab/>
      </w:r>
      <w:r w:rsidR="00E9661A" w:rsidRPr="00E9661A">
        <w:t>Other</w:t>
      </w:r>
      <w:r w:rsidR="00E9661A" w:rsidRPr="009918D5">
        <w:t xml:space="preserve"> </w:t>
      </w:r>
      <w:r w:rsidR="0039615A">
        <w:t>f</w:t>
      </w:r>
      <w:r w:rsidR="00E9661A" w:rsidRPr="009918D5">
        <w:t>indings</w:t>
      </w:r>
      <w:r w:rsidR="0039615A">
        <w:t>, if any</w:t>
      </w:r>
    </w:p>
    <w:p w14:paraId="38C8EC02" w14:textId="77777777" w:rsidR="00E9661A" w:rsidRDefault="00E9661A" w:rsidP="002B7112">
      <w:pPr>
        <w:tabs>
          <w:tab w:val="right" w:pos="9360"/>
        </w:tabs>
        <w:suppressAutoHyphens/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823CBA">
        <w:rPr>
          <w:rFonts w:ascii="Arial" w:hAnsi="Arial" w:cs="Arial"/>
          <w:sz w:val="22"/>
          <w:szCs w:val="22"/>
          <w:u w:val="single"/>
        </w:rPr>
        <w:tab/>
      </w:r>
    </w:p>
    <w:p w14:paraId="0F12DD19" w14:textId="77777777" w:rsidR="00E9661A" w:rsidRDefault="00E9661A" w:rsidP="002B7112">
      <w:pPr>
        <w:tabs>
          <w:tab w:val="right" w:pos="9360"/>
        </w:tabs>
        <w:suppressAutoHyphens/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823CBA">
        <w:rPr>
          <w:rFonts w:ascii="Arial" w:hAnsi="Arial" w:cs="Arial"/>
          <w:sz w:val="22"/>
          <w:szCs w:val="22"/>
          <w:u w:val="single"/>
        </w:rPr>
        <w:tab/>
      </w:r>
    </w:p>
    <w:p w14:paraId="61B8CFC9" w14:textId="77777777" w:rsidR="00BE6A6B" w:rsidRPr="00862E0A" w:rsidRDefault="00862E0A" w:rsidP="00CD62ED">
      <w:pPr>
        <w:pStyle w:val="WABigSubhead"/>
        <w:numPr>
          <w:ilvl w:val="0"/>
          <w:numId w:val="3"/>
        </w:numPr>
        <w:tabs>
          <w:tab w:val="left" w:pos="0"/>
        </w:tabs>
        <w:spacing w:before="200"/>
        <w:ind w:left="0"/>
        <w:outlineLvl w:val="1"/>
      </w:pPr>
      <w:r w:rsidRPr="00862E0A">
        <w:t>Court Orders</w:t>
      </w:r>
    </w:p>
    <w:p w14:paraId="0A084BB5" w14:textId="77777777" w:rsidR="00F15330" w:rsidRDefault="004B6C86" w:rsidP="0017546D">
      <w:pPr>
        <w:pStyle w:val="WAItem"/>
        <w:keepNext w:val="0"/>
        <w:numPr>
          <w:ilvl w:val="0"/>
          <w:numId w:val="0"/>
        </w:numPr>
        <w:ind w:left="547" w:hanging="547"/>
      </w:pPr>
      <w:r w:rsidRPr="00BF4C65">
        <w:rPr>
          <w:bCs/>
        </w:rPr>
        <w:t>12</w:t>
      </w:r>
      <w:r w:rsidR="002B7112" w:rsidRPr="00BF4C65">
        <w:rPr>
          <w:bCs/>
        </w:rPr>
        <w:t>.</w:t>
      </w:r>
      <w:r w:rsidR="002B7112" w:rsidRPr="007058EA">
        <w:t xml:space="preserve"> </w:t>
      </w:r>
      <w:r w:rsidR="002B7112" w:rsidRPr="007058EA">
        <w:tab/>
      </w:r>
      <w:r w:rsidR="002B7112">
        <w:rPr>
          <w:b w:val="0"/>
          <w:sz w:val="22"/>
          <w:szCs w:val="22"/>
        </w:rPr>
        <w:tab/>
      </w:r>
      <w:r w:rsidR="007F7E91">
        <w:t>Decision</w:t>
      </w:r>
      <w:r w:rsidR="00413947">
        <w:t xml:space="preserve"> </w:t>
      </w:r>
    </w:p>
    <w:p w14:paraId="7B4D11A0" w14:textId="77777777" w:rsidR="007F7E91" w:rsidRPr="005B48F7" w:rsidRDefault="007F7E91" w:rsidP="002B7112">
      <w:pPr>
        <w:pStyle w:val="WABody6AboveHang"/>
        <w:ind w:left="907" w:hanging="360"/>
        <w:outlineLvl w:val="2"/>
        <w:rPr>
          <w:b/>
        </w:rPr>
      </w:pPr>
      <w:proofErr w:type="gramStart"/>
      <w:r w:rsidRPr="005B48F7">
        <w:rPr>
          <w:b/>
        </w:rPr>
        <w:t>Move</w:t>
      </w:r>
      <w:proofErr w:type="gramEnd"/>
      <w:r w:rsidRPr="005B48F7">
        <w:rPr>
          <w:b/>
        </w:rPr>
        <w:t xml:space="preserve"> with children</w:t>
      </w:r>
    </w:p>
    <w:p w14:paraId="56AA3424" w14:textId="77777777" w:rsidR="007F7E91" w:rsidRPr="00DB5B64" w:rsidRDefault="00CF55C5" w:rsidP="002B7112">
      <w:pPr>
        <w:pStyle w:val="WABody6AboveHang"/>
        <w:tabs>
          <w:tab w:val="right" w:pos="9360"/>
        </w:tabs>
        <w:spacing w:before="80"/>
        <w:ind w:left="1267" w:hanging="360"/>
        <w:rPr>
          <w:u w:val="single"/>
        </w:rPr>
      </w:pPr>
      <w:r>
        <w:t>[  ]</w:t>
      </w:r>
      <w:r w:rsidR="007F7E91" w:rsidRPr="00DB5B64">
        <w:tab/>
        <w:t xml:space="preserve">Not Allowed – The children must not move with </w:t>
      </w:r>
      <w:r w:rsidR="007F7E91" w:rsidRPr="00DB5B64">
        <w:rPr>
          <w:i/>
        </w:rPr>
        <w:t>(name):</w:t>
      </w:r>
      <w:r w:rsidR="007F7E91" w:rsidRPr="00DB5B64">
        <w:t xml:space="preserve"> </w:t>
      </w:r>
      <w:r w:rsidR="007F7E91" w:rsidRPr="00DB5B64">
        <w:rPr>
          <w:u w:val="single"/>
        </w:rPr>
        <w:tab/>
      </w:r>
      <w:r w:rsidR="007F7E91" w:rsidRPr="00DB5B64">
        <w:t>.</w:t>
      </w:r>
      <w:r w:rsidR="007F7E91" w:rsidRPr="00DB5B64">
        <w:rPr>
          <w:u w:val="single"/>
        </w:rPr>
        <w:t xml:space="preserve">  </w:t>
      </w:r>
    </w:p>
    <w:p w14:paraId="5A9F1D39" w14:textId="77777777" w:rsidR="00DB5B64" w:rsidRDefault="00CF55C5" w:rsidP="002B7112">
      <w:pPr>
        <w:pStyle w:val="WABody6AboveHang"/>
        <w:tabs>
          <w:tab w:val="right" w:pos="9360"/>
        </w:tabs>
        <w:spacing w:before="80"/>
        <w:ind w:left="1267" w:hanging="360"/>
      </w:pPr>
      <w:r>
        <w:t>[  ]</w:t>
      </w:r>
      <w:r w:rsidR="00DB5B64" w:rsidRPr="00DB5B64">
        <w:tab/>
        <w:t xml:space="preserve">Allowed – The children may move with </w:t>
      </w:r>
      <w:r w:rsidR="00DB5B64" w:rsidRPr="00DB5B64">
        <w:rPr>
          <w:i/>
        </w:rPr>
        <w:t>(name):</w:t>
      </w:r>
      <w:r w:rsidR="00DB5B64" w:rsidRPr="00DB5B64">
        <w:t xml:space="preserve"> </w:t>
      </w:r>
      <w:r w:rsidR="00DB5B64" w:rsidRPr="00DB5B64">
        <w:rPr>
          <w:u w:val="single"/>
        </w:rPr>
        <w:tab/>
      </w:r>
      <w:r w:rsidR="00DB5B64" w:rsidRPr="00DB5B64">
        <w:t xml:space="preserve"> </w:t>
      </w:r>
      <w:r w:rsidR="00DB5B64" w:rsidRPr="00DB5B64">
        <w:br/>
      </w:r>
      <w:r w:rsidR="00DB5B64">
        <w:t xml:space="preserve">as requested.  </w:t>
      </w:r>
    </w:p>
    <w:p w14:paraId="2530ECE0" w14:textId="77777777" w:rsidR="000374AB" w:rsidRPr="005B48F7" w:rsidRDefault="000374AB" w:rsidP="002B7112">
      <w:pPr>
        <w:pStyle w:val="WABody6AboveHang"/>
        <w:ind w:left="907" w:hanging="360"/>
        <w:outlineLvl w:val="2"/>
        <w:rPr>
          <w:b/>
        </w:rPr>
      </w:pPr>
      <w:r w:rsidRPr="005B48F7">
        <w:rPr>
          <w:b/>
        </w:rPr>
        <w:t>Parenting/custody</w:t>
      </w:r>
      <w:r w:rsidR="005B48F7" w:rsidRPr="005B48F7">
        <w:rPr>
          <w:b/>
        </w:rPr>
        <w:t xml:space="preserve"> </w:t>
      </w:r>
      <w:r w:rsidRPr="005B48F7">
        <w:rPr>
          <w:b/>
        </w:rPr>
        <w:t>order</w:t>
      </w:r>
    </w:p>
    <w:p w14:paraId="60FC06B2" w14:textId="77777777" w:rsidR="000374AB" w:rsidRPr="00DB5B64" w:rsidRDefault="00CF55C5" w:rsidP="002B7112">
      <w:pPr>
        <w:pStyle w:val="WABody6AboveHang"/>
        <w:tabs>
          <w:tab w:val="right" w:pos="9360"/>
        </w:tabs>
        <w:spacing w:before="80"/>
        <w:ind w:left="1267" w:hanging="360"/>
        <w:rPr>
          <w:u w:val="single"/>
        </w:rPr>
      </w:pPr>
      <w:r>
        <w:t>[  ]</w:t>
      </w:r>
      <w:r w:rsidR="000374AB" w:rsidRPr="00DB5B64">
        <w:tab/>
        <w:t xml:space="preserve">No Change – The </w:t>
      </w:r>
      <w:r w:rsidR="005B48F7" w:rsidRPr="00DB5B64">
        <w:t>current parenting/custody order remains in effect.</w:t>
      </w:r>
      <w:r w:rsidR="000374AB" w:rsidRPr="00DB5B64">
        <w:rPr>
          <w:u w:val="single"/>
        </w:rPr>
        <w:t xml:space="preserve">  </w:t>
      </w:r>
    </w:p>
    <w:p w14:paraId="3F99B2C8" w14:textId="77777777" w:rsidR="00DB5B64" w:rsidRDefault="00CF55C5" w:rsidP="002B7112">
      <w:pPr>
        <w:pStyle w:val="WABody6AboveHang"/>
        <w:tabs>
          <w:tab w:val="left" w:pos="6660"/>
        </w:tabs>
        <w:spacing w:before="80"/>
        <w:ind w:left="1267" w:hanging="360"/>
      </w:pPr>
      <w:r>
        <w:t>[  ]</w:t>
      </w:r>
      <w:r w:rsidR="00DB5B64" w:rsidRPr="00DB5B64">
        <w:tab/>
        <w:t xml:space="preserve">Change – The </w:t>
      </w:r>
      <w:r w:rsidR="0080461B">
        <w:t xml:space="preserve">court signed the </w:t>
      </w:r>
      <w:r w:rsidR="001975A3">
        <w:t xml:space="preserve">new </w:t>
      </w:r>
      <w:r w:rsidR="00DB5B64" w:rsidRPr="00DB5B64">
        <w:rPr>
          <w:i/>
        </w:rPr>
        <w:t>Parenting Plan</w:t>
      </w:r>
      <w:r w:rsidR="00DB5B64" w:rsidRPr="00DB5B64">
        <w:t xml:space="preserve"> </w:t>
      </w:r>
      <w:r w:rsidR="00210BB7">
        <w:t xml:space="preserve">or </w:t>
      </w:r>
      <w:r w:rsidR="00210BB7">
        <w:rPr>
          <w:i/>
        </w:rPr>
        <w:t xml:space="preserve">Residential Schedule </w:t>
      </w:r>
      <w:r w:rsidR="0080461B" w:rsidRPr="005B48F7">
        <w:t>filed separately</w:t>
      </w:r>
      <w:r w:rsidR="0080461B">
        <w:t xml:space="preserve"> </w:t>
      </w:r>
      <w:r w:rsidR="00DB5B64">
        <w:t xml:space="preserve">today or on </w:t>
      </w:r>
      <w:r w:rsidR="00DB5B64" w:rsidRPr="00432BF6">
        <w:rPr>
          <w:i/>
        </w:rPr>
        <w:t>(</w:t>
      </w:r>
      <w:r w:rsidR="00DB5B64">
        <w:rPr>
          <w:i/>
        </w:rPr>
        <w:t>date</w:t>
      </w:r>
      <w:r w:rsidR="00DB5B64" w:rsidRPr="00432BF6">
        <w:rPr>
          <w:i/>
        </w:rPr>
        <w:t>):</w:t>
      </w:r>
      <w:r w:rsidR="00DB5B64">
        <w:t xml:space="preserve"> </w:t>
      </w:r>
      <w:r w:rsidR="00DB5B64" w:rsidRPr="00432BF6">
        <w:rPr>
          <w:u w:val="single"/>
        </w:rPr>
        <w:tab/>
      </w:r>
      <w:r w:rsidR="00DB5B64">
        <w:t xml:space="preserve">.  </w:t>
      </w:r>
    </w:p>
    <w:p w14:paraId="066C6D83" w14:textId="77777777" w:rsidR="000374AB" w:rsidRPr="005B48F7" w:rsidRDefault="005B48F7" w:rsidP="002B7112">
      <w:pPr>
        <w:pStyle w:val="WABody6AboveHang"/>
        <w:ind w:left="907" w:hanging="360"/>
        <w:outlineLvl w:val="2"/>
        <w:rPr>
          <w:b/>
        </w:rPr>
      </w:pPr>
      <w:r w:rsidRPr="005B48F7">
        <w:rPr>
          <w:b/>
        </w:rPr>
        <w:t>Child Support</w:t>
      </w:r>
    </w:p>
    <w:p w14:paraId="08B1FFAD" w14:textId="77777777" w:rsidR="005B48F7" w:rsidRPr="00DB5B64" w:rsidRDefault="00CF55C5" w:rsidP="002B7112">
      <w:pPr>
        <w:pStyle w:val="WABody6AboveHang"/>
        <w:tabs>
          <w:tab w:val="right" w:pos="9360"/>
        </w:tabs>
        <w:spacing w:before="80"/>
        <w:ind w:left="1267" w:hanging="360"/>
        <w:rPr>
          <w:u w:val="single"/>
        </w:rPr>
      </w:pPr>
      <w:r>
        <w:t>[  ]</w:t>
      </w:r>
      <w:r w:rsidR="005B48F7" w:rsidRPr="00DB5B64">
        <w:tab/>
        <w:t>No Change – The current child support order remains in effect.</w:t>
      </w:r>
      <w:r w:rsidR="005B48F7" w:rsidRPr="00DB5B64">
        <w:rPr>
          <w:u w:val="single"/>
        </w:rPr>
        <w:t xml:space="preserve">  </w:t>
      </w:r>
    </w:p>
    <w:p w14:paraId="2FAA5575" w14:textId="77777777" w:rsidR="00DB5B64" w:rsidRDefault="00CF55C5" w:rsidP="002B7112">
      <w:pPr>
        <w:pStyle w:val="WABody6AboveHang"/>
        <w:tabs>
          <w:tab w:val="left" w:pos="6660"/>
        </w:tabs>
        <w:spacing w:before="80"/>
        <w:ind w:left="1267" w:hanging="360"/>
      </w:pPr>
      <w:r>
        <w:t>[  ]</w:t>
      </w:r>
      <w:r w:rsidR="00DB5B64" w:rsidRPr="00DB5B64">
        <w:tab/>
        <w:t xml:space="preserve">Change – The </w:t>
      </w:r>
      <w:r w:rsidR="0080461B">
        <w:t xml:space="preserve">court signed the </w:t>
      </w:r>
      <w:r w:rsidR="001975A3">
        <w:t xml:space="preserve">new </w:t>
      </w:r>
      <w:r w:rsidR="00DB5B64" w:rsidRPr="00DB5B64">
        <w:rPr>
          <w:i/>
        </w:rPr>
        <w:t>Child Support Order</w:t>
      </w:r>
      <w:r w:rsidR="00DB5B64" w:rsidRPr="00DB5B64">
        <w:t xml:space="preserve"> and </w:t>
      </w:r>
      <w:r w:rsidR="00DB5B64" w:rsidRPr="00DB5B64">
        <w:rPr>
          <w:i/>
        </w:rPr>
        <w:t>Worksheets</w:t>
      </w:r>
      <w:r w:rsidR="00DB5B64" w:rsidRPr="00DB5B64">
        <w:t xml:space="preserve"> </w:t>
      </w:r>
      <w:r w:rsidR="0080461B" w:rsidRPr="005B48F7">
        <w:t>filed separately</w:t>
      </w:r>
      <w:r w:rsidR="0080461B" w:rsidRPr="00DB5B64">
        <w:t xml:space="preserve"> </w:t>
      </w:r>
      <w:r w:rsidR="00DB5B64" w:rsidRPr="00DB5B64">
        <w:t xml:space="preserve">today </w:t>
      </w:r>
      <w:r w:rsidR="00DB5B64" w:rsidRPr="005B48F7">
        <w:t xml:space="preserve">or on </w:t>
      </w:r>
      <w:r w:rsidR="00DB5B64" w:rsidRPr="005B48F7">
        <w:rPr>
          <w:i/>
        </w:rPr>
        <w:t>(date):</w:t>
      </w:r>
      <w:r w:rsidR="00DB5B64" w:rsidRPr="005B48F7">
        <w:t xml:space="preserve"> </w:t>
      </w:r>
      <w:r w:rsidR="00DB5B64" w:rsidRPr="005B48F7">
        <w:rPr>
          <w:u w:val="single"/>
        </w:rPr>
        <w:tab/>
      </w:r>
      <w:r w:rsidR="00DB5B64" w:rsidRPr="005B48F7">
        <w:t xml:space="preserve">.  </w:t>
      </w:r>
    </w:p>
    <w:p w14:paraId="349D3987" w14:textId="77777777" w:rsidR="000374AB" w:rsidRPr="005B48F7" w:rsidRDefault="005B48F7" w:rsidP="002B7112">
      <w:pPr>
        <w:pStyle w:val="WABody6AboveHang"/>
        <w:ind w:left="907" w:hanging="360"/>
        <w:outlineLvl w:val="2"/>
        <w:rPr>
          <w:b/>
        </w:rPr>
      </w:pPr>
      <w:r w:rsidRPr="005B48F7">
        <w:rPr>
          <w:b/>
        </w:rPr>
        <w:t xml:space="preserve">Protection </w:t>
      </w:r>
      <w:r w:rsidR="0080461B">
        <w:rPr>
          <w:b/>
        </w:rPr>
        <w:t>or</w:t>
      </w:r>
      <w:r w:rsidRPr="005B48F7">
        <w:rPr>
          <w:b/>
        </w:rPr>
        <w:t xml:space="preserve"> Restraining Order</w:t>
      </w:r>
    </w:p>
    <w:p w14:paraId="0EB4C996" w14:textId="77777777" w:rsidR="005B48F7" w:rsidRDefault="00CF55C5" w:rsidP="002B7112">
      <w:pPr>
        <w:pStyle w:val="WABody4AboveIndented"/>
        <w:tabs>
          <w:tab w:val="clear" w:pos="5400"/>
          <w:tab w:val="left" w:pos="8550"/>
        </w:tabs>
      </w:pPr>
      <w:r>
        <w:t>[  ]</w:t>
      </w:r>
      <w:r w:rsidR="000374AB" w:rsidRPr="001963B3">
        <w:tab/>
      </w:r>
      <w:r w:rsidR="005B48F7">
        <w:t xml:space="preserve">Does not apply.  </w:t>
      </w:r>
    </w:p>
    <w:p w14:paraId="48A6354A" w14:textId="77777777" w:rsidR="005B48F7" w:rsidRDefault="00CF55C5" w:rsidP="002B7112">
      <w:pPr>
        <w:pStyle w:val="WABody4AboveIndented"/>
        <w:tabs>
          <w:tab w:val="clear" w:pos="5400"/>
          <w:tab w:val="left" w:pos="6840"/>
        </w:tabs>
      </w:pPr>
      <w:r>
        <w:t>[  ]</w:t>
      </w:r>
      <w:r w:rsidR="005B48F7">
        <w:tab/>
        <w:t xml:space="preserve">The </w:t>
      </w:r>
      <w:r w:rsidR="0080461B">
        <w:t xml:space="preserve">court signed the </w:t>
      </w:r>
      <w:r w:rsidR="005B48F7">
        <w:t xml:space="preserve">protection </w:t>
      </w:r>
      <w:r w:rsidR="0039615A">
        <w:t>and/</w:t>
      </w:r>
      <w:r w:rsidR="005B48F7">
        <w:t>or restraining order</w:t>
      </w:r>
      <w:r w:rsidR="0039615A">
        <w:t>s</w:t>
      </w:r>
      <w:r w:rsidR="005B48F7">
        <w:t xml:space="preserve"> described </w:t>
      </w:r>
      <w:r w:rsidR="0039615A">
        <w:t xml:space="preserve">in sections </w:t>
      </w:r>
      <w:r w:rsidR="009A5B88" w:rsidRPr="00CB6255">
        <w:rPr>
          <w:b/>
          <w:bCs/>
        </w:rPr>
        <w:t>8</w:t>
      </w:r>
      <w:r w:rsidR="009A5B88">
        <w:t xml:space="preserve"> </w:t>
      </w:r>
      <w:r w:rsidR="0039615A">
        <w:t xml:space="preserve">and </w:t>
      </w:r>
      <w:r w:rsidR="009A5B88" w:rsidRPr="00CB6255">
        <w:rPr>
          <w:b/>
          <w:bCs/>
        </w:rPr>
        <w:t>9</w:t>
      </w:r>
      <w:r w:rsidR="009A5B88">
        <w:t xml:space="preserve"> </w:t>
      </w:r>
      <w:r w:rsidR="005B48F7">
        <w:t>above</w:t>
      </w:r>
      <w:r w:rsidR="001975A3">
        <w:t xml:space="preserve"> </w:t>
      </w:r>
      <w:r w:rsidR="001975A3" w:rsidRPr="00DB5B64">
        <w:t xml:space="preserve">today </w:t>
      </w:r>
      <w:r w:rsidR="001975A3" w:rsidRPr="005B48F7">
        <w:t xml:space="preserve">or on </w:t>
      </w:r>
      <w:r w:rsidR="001975A3" w:rsidRPr="005B48F7">
        <w:rPr>
          <w:i/>
        </w:rPr>
        <w:t>(date):</w:t>
      </w:r>
      <w:r w:rsidR="001975A3" w:rsidRPr="005B48F7">
        <w:t xml:space="preserve"> </w:t>
      </w:r>
      <w:r w:rsidR="001975A3" w:rsidRPr="005B48F7">
        <w:rPr>
          <w:u w:val="single"/>
        </w:rPr>
        <w:tab/>
      </w:r>
      <w:r w:rsidR="005B48F7">
        <w:t xml:space="preserve">.  </w:t>
      </w:r>
    </w:p>
    <w:p w14:paraId="2B5741C2" w14:textId="77777777" w:rsidR="007F7E91" w:rsidRPr="0034211C" w:rsidRDefault="00C0055F" w:rsidP="000F2B1B">
      <w:pPr>
        <w:pStyle w:val="WAItem"/>
        <w:keepNext w:val="0"/>
        <w:numPr>
          <w:ilvl w:val="0"/>
          <w:numId w:val="0"/>
        </w:numPr>
        <w:spacing w:before="160"/>
        <w:ind w:left="547" w:hanging="547"/>
      </w:pPr>
      <w:r w:rsidRPr="00592B76">
        <w:rPr>
          <w:bCs/>
        </w:rPr>
        <w:lastRenderedPageBreak/>
        <w:t>13</w:t>
      </w:r>
      <w:r w:rsidR="002B7112" w:rsidRPr="00592B76">
        <w:rPr>
          <w:bCs/>
        </w:rPr>
        <w:t>.</w:t>
      </w:r>
      <w:r w:rsidR="002B7112" w:rsidRPr="007058EA">
        <w:t xml:space="preserve"> </w:t>
      </w:r>
      <w:r w:rsidR="002B7112" w:rsidRPr="007058EA">
        <w:tab/>
      </w:r>
      <w:r w:rsidR="002B7112">
        <w:rPr>
          <w:b w:val="0"/>
          <w:sz w:val="22"/>
          <w:szCs w:val="22"/>
        </w:rPr>
        <w:tab/>
      </w:r>
      <w:r w:rsidR="007F7E91" w:rsidRPr="007F7E91">
        <w:t>Money</w:t>
      </w:r>
      <w:r w:rsidR="007F7E91">
        <w:t xml:space="preserve"> </w:t>
      </w:r>
      <w:r w:rsidR="007F7E91" w:rsidRPr="0034211C">
        <w:t xml:space="preserve">Judgment </w:t>
      </w:r>
      <w:r w:rsidR="007F7E91" w:rsidRPr="00413947">
        <w:rPr>
          <w:b w:val="0"/>
          <w:i/>
          <w:sz w:val="22"/>
          <w:szCs w:val="22"/>
        </w:rPr>
        <w:t>(summarized on page 1)</w:t>
      </w:r>
      <w:r w:rsidR="007F7E91">
        <w:t xml:space="preserve">  </w:t>
      </w:r>
    </w:p>
    <w:p w14:paraId="4D827C34" w14:textId="77777777" w:rsidR="007F7E91" w:rsidRPr="00955F1E" w:rsidRDefault="00CF55C5" w:rsidP="002B7112">
      <w:pPr>
        <w:spacing w:before="120" w:after="0"/>
        <w:ind w:left="90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7F7E91" w:rsidRPr="00955F1E">
        <w:rPr>
          <w:rFonts w:ascii="Arial" w:hAnsi="Arial" w:cs="Arial"/>
          <w:sz w:val="22"/>
          <w:szCs w:val="22"/>
        </w:rPr>
        <w:tab/>
      </w:r>
      <w:r w:rsidR="0080461B">
        <w:rPr>
          <w:rFonts w:ascii="Arial" w:hAnsi="Arial" w:cs="Arial"/>
          <w:sz w:val="22"/>
          <w:szCs w:val="22"/>
        </w:rPr>
        <w:t>No money judgment is ordered</w:t>
      </w:r>
      <w:r w:rsidR="007F7E91" w:rsidRPr="00955F1E">
        <w:rPr>
          <w:rFonts w:ascii="Arial" w:hAnsi="Arial" w:cs="Arial"/>
          <w:sz w:val="22"/>
          <w:szCs w:val="22"/>
        </w:rPr>
        <w:t>.</w:t>
      </w:r>
    </w:p>
    <w:p w14:paraId="21E3B0BB" w14:textId="77777777" w:rsidR="00E52766" w:rsidRDefault="00CF55C5" w:rsidP="002B7112">
      <w:pPr>
        <w:tabs>
          <w:tab w:val="right" w:pos="9360"/>
        </w:tabs>
        <w:spacing w:before="120" w:after="120"/>
        <w:ind w:left="90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52766">
        <w:rPr>
          <w:rFonts w:ascii="Arial" w:hAnsi="Arial" w:cs="Arial"/>
          <w:sz w:val="22"/>
          <w:szCs w:val="22"/>
        </w:rPr>
        <w:tab/>
        <w:t xml:space="preserve">The court orders </w:t>
      </w:r>
      <w:proofErr w:type="gramStart"/>
      <w:r w:rsidR="00E52766">
        <w:rPr>
          <w:rFonts w:ascii="Arial" w:hAnsi="Arial" w:cs="Arial"/>
          <w:sz w:val="22"/>
          <w:szCs w:val="22"/>
        </w:rPr>
        <w:t>a money</w:t>
      </w:r>
      <w:proofErr w:type="gramEnd"/>
      <w:r w:rsidR="00E52766">
        <w:rPr>
          <w:rFonts w:ascii="Arial" w:hAnsi="Arial" w:cs="Arial"/>
          <w:sz w:val="22"/>
          <w:szCs w:val="22"/>
        </w:rPr>
        <w:t xml:space="preserve"> judgment for fees and costs as follows:  </w:t>
      </w: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- judgment for fees and costs"/>
        <w:tblDescription w:val="Table with columns for judgment type, debtor's name, creditor's name, amount and interest"/>
      </w:tblPr>
      <w:tblGrid>
        <w:gridCol w:w="2822"/>
        <w:gridCol w:w="1686"/>
        <w:gridCol w:w="1689"/>
        <w:gridCol w:w="1162"/>
        <w:gridCol w:w="1073"/>
      </w:tblGrid>
      <w:tr w:rsidR="00E52766" w:rsidRPr="007058EA" w14:paraId="4FCE3A82" w14:textId="77777777" w:rsidTr="007058EA">
        <w:trPr>
          <w:tblHeader/>
        </w:trPr>
        <w:tc>
          <w:tcPr>
            <w:tcW w:w="2880" w:type="dxa"/>
            <w:shd w:val="clear" w:color="auto" w:fill="auto"/>
          </w:tcPr>
          <w:p w14:paraId="36FFC79B" w14:textId="77777777" w:rsidR="00E52766" w:rsidRPr="007058EA" w:rsidRDefault="00E52766" w:rsidP="002B7112">
            <w:pPr>
              <w:pStyle w:val="WABody6above"/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7058EA">
              <w:rPr>
                <w:b/>
                <w:spacing w:val="-8"/>
                <w:sz w:val="20"/>
                <w:szCs w:val="20"/>
              </w:rPr>
              <w:t>Judgment for</w:t>
            </w:r>
          </w:p>
        </w:tc>
        <w:tc>
          <w:tcPr>
            <w:tcW w:w="1710" w:type="dxa"/>
          </w:tcPr>
          <w:p w14:paraId="0D995EB4" w14:textId="77777777" w:rsidR="00E52766" w:rsidRPr="007058EA" w:rsidRDefault="00E52766" w:rsidP="002B7112">
            <w:pPr>
              <w:pStyle w:val="WABody6above"/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7058EA">
              <w:rPr>
                <w:b/>
                <w:spacing w:val="-8"/>
                <w:sz w:val="20"/>
                <w:szCs w:val="20"/>
              </w:rPr>
              <w:t xml:space="preserve">Debtor’s name </w:t>
            </w:r>
            <w:r w:rsidRPr="007058EA">
              <w:rPr>
                <w:i/>
                <w:spacing w:val="-8"/>
                <w:sz w:val="20"/>
                <w:szCs w:val="20"/>
              </w:rPr>
              <w:t xml:space="preserve">(person who must pay money) </w:t>
            </w:r>
          </w:p>
        </w:tc>
        <w:tc>
          <w:tcPr>
            <w:tcW w:w="1710" w:type="dxa"/>
          </w:tcPr>
          <w:p w14:paraId="4FD2C740" w14:textId="77777777" w:rsidR="00E52766" w:rsidRPr="007058EA" w:rsidRDefault="00E52766" w:rsidP="002B7112">
            <w:pPr>
              <w:pStyle w:val="WABody6above"/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7058EA">
              <w:rPr>
                <w:b/>
                <w:spacing w:val="-8"/>
                <w:sz w:val="20"/>
                <w:szCs w:val="20"/>
              </w:rPr>
              <w:t>Creditor’s name</w:t>
            </w:r>
            <w:r w:rsidRPr="007058EA">
              <w:rPr>
                <w:spacing w:val="-8"/>
                <w:sz w:val="20"/>
                <w:szCs w:val="20"/>
              </w:rPr>
              <w:t xml:space="preserve"> </w:t>
            </w:r>
            <w:r w:rsidRPr="007058EA">
              <w:rPr>
                <w:i/>
                <w:spacing w:val="-8"/>
                <w:sz w:val="20"/>
                <w:szCs w:val="20"/>
              </w:rPr>
              <w:t>(person who must be paid)</w:t>
            </w:r>
          </w:p>
        </w:tc>
        <w:tc>
          <w:tcPr>
            <w:tcW w:w="1170" w:type="dxa"/>
            <w:shd w:val="clear" w:color="auto" w:fill="auto"/>
          </w:tcPr>
          <w:p w14:paraId="6432D45D" w14:textId="77777777" w:rsidR="00E52766" w:rsidRPr="007058EA" w:rsidRDefault="00E52766" w:rsidP="002B7112">
            <w:pPr>
              <w:pStyle w:val="WABody6above"/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7058EA">
              <w:rPr>
                <w:b/>
                <w:spacing w:val="-8"/>
                <w:sz w:val="20"/>
                <w:szCs w:val="20"/>
              </w:rPr>
              <w:t>Amount</w:t>
            </w:r>
          </w:p>
        </w:tc>
        <w:tc>
          <w:tcPr>
            <w:tcW w:w="1080" w:type="dxa"/>
            <w:shd w:val="clear" w:color="auto" w:fill="auto"/>
          </w:tcPr>
          <w:p w14:paraId="0D09E621" w14:textId="77777777" w:rsidR="00E52766" w:rsidRPr="007058EA" w:rsidRDefault="00E52766" w:rsidP="002B7112">
            <w:pPr>
              <w:pStyle w:val="WABody6above"/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7058EA">
              <w:rPr>
                <w:b/>
                <w:spacing w:val="-8"/>
                <w:sz w:val="20"/>
                <w:szCs w:val="20"/>
              </w:rPr>
              <w:t>Interest</w:t>
            </w:r>
          </w:p>
        </w:tc>
      </w:tr>
      <w:tr w:rsidR="00E52766" w:rsidRPr="007058EA" w14:paraId="1FC52152" w14:textId="77777777" w:rsidTr="007058EA">
        <w:tc>
          <w:tcPr>
            <w:tcW w:w="2880" w:type="dxa"/>
            <w:shd w:val="clear" w:color="auto" w:fill="auto"/>
          </w:tcPr>
          <w:p w14:paraId="35A761BF" w14:textId="77777777" w:rsidR="00E52766" w:rsidRPr="007058EA" w:rsidRDefault="00CF55C5" w:rsidP="002B7112">
            <w:pPr>
              <w:pStyle w:val="WABody6above"/>
              <w:tabs>
                <w:tab w:val="left" w:pos="1332"/>
                <w:tab w:val="left" w:pos="1512"/>
                <w:tab w:val="left" w:pos="2664"/>
                <w:tab w:val="left" w:pos="2754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7058EA">
              <w:rPr>
                <w:spacing w:val="-8"/>
                <w:sz w:val="20"/>
                <w:szCs w:val="20"/>
              </w:rPr>
              <w:t>[  ]</w:t>
            </w:r>
            <w:r w:rsidR="00E52766" w:rsidRPr="007058EA">
              <w:rPr>
                <w:spacing w:val="-8"/>
                <w:sz w:val="20"/>
                <w:szCs w:val="20"/>
              </w:rPr>
              <w:t xml:space="preserve"> Guardian ad litem (GAL) fees</w:t>
            </w:r>
          </w:p>
        </w:tc>
        <w:tc>
          <w:tcPr>
            <w:tcW w:w="1710" w:type="dxa"/>
          </w:tcPr>
          <w:p w14:paraId="715DB207" w14:textId="77777777" w:rsidR="00E52766" w:rsidRPr="007058EA" w:rsidRDefault="00E52766" w:rsidP="002B7112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283A7FC" w14:textId="77777777" w:rsidR="00E52766" w:rsidRPr="007058EA" w:rsidRDefault="00E52766" w:rsidP="002B7112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7FD048AF" w14:textId="77777777" w:rsidR="00E52766" w:rsidRPr="007058EA" w:rsidRDefault="00E52766" w:rsidP="002B7112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7058EA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080" w:type="dxa"/>
            <w:shd w:val="clear" w:color="auto" w:fill="auto"/>
          </w:tcPr>
          <w:p w14:paraId="74814F1E" w14:textId="77777777" w:rsidR="00E52766" w:rsidRPr="007058EA" w:rsidRDefault="00E52766" w:rsidP="002B7112">
            <w:pPr>
              <w:spacing w:before="4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058EA">
              <w:rPr>
                <w:rFonts w:ascii="Arial" w:hAnsi="Arial" w:cs="Arial"/>
                <w:spacing w:val="-8"/>
                <w:sz w:val="20"/>
                <w:szCs w:val="20"/>
              </w:rPr>
              <w:t>$</w:t>
            </w:r>
          </w:p>
        </w:tc>
      </w:tr>
      <w:tr w:rsidR="00E52766" w:rsidRPr="007058EA" w14:paraId="548A2D17" w14:textId="77777777" w:rsidTr="007058EA">
        <w:tc>
          <w:tcPr>
            <w:tcW w:w="2880" w:type="dxa"/>
            <w:shd w:val="clear" w:color="auto" w:fill="auto"/>
          </w:tcPr>
          <w:p w14:paraId="689BFE29" w14:textId="77777777" w:rsidR="00E52766" w:rsidRPr="007058EA" w:rsidRDefault="00CF55C5" w:rsidP="002B7112">
            <w:pPr>
              <w:pStyle w:val="WABody6above"/>
              <w:tabs>
                <w:tab w:val="right" w:pos="2664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  <w:u w:val="single"/>
              </w:rPr>
            </w:pPr>
            <w:r w:rsidRPr="007058EA">
              <w:rPr>
                <w:spacing w:val="-8"/>
                <w:sz w:val="20"/>
                <w:szCs w:val="20"/>
              </w:rPr>
              <w:t>[  ]</w:t>
            </w:r>
            <w:r w:rsidR="00E52766" w:rsidRPr="007058EA">
              <w:rPr>
                <w:spacing w:val="-8"/>
                <w:sz w:val="20"/>
                <w:szCs w:val="20"/>
              </w:rPr>
              <w:t xml:space="preserve"> Lawyer fees </w:t>
            </w:r>
          </w:p>
        </w:tc>
        <w:tc>
          <w:tcPr>
            <w:tcW w:w="1710" w:type="dxa"/>
          </w:tcPr>
          <w:p w14:paraId="43724DA6" w14:textId="77777777" w:rsidR="00E52766" w:rsidRPr="007058EA" w:rsidRDefault="00E52766" w:rsidP="002B7112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319C295" w14:textId="77777777" w:rsidR="00E52766" w:rsidRPr="007058EA" w:rsidRDefault="00E52766" w:rsidP="002B7112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5E4A8978" w14:textId="77777777" w:rsidR="00E52766" w:rsidRPr="007058EA" w:rsidRDefault="00E52766" w:rsidP="002B7112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7058EA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080" w:type="dxa"/>
            <w:shd w:val="clear" w:color="auto" w:fill="auto"/>
          </w:tcPr>
          <w:p w14:paraId="6C88BB66" w14:textId="77777777" w:rsidR="00E52766" w:rsidRPr="007058EA" w:rsidRDefault="00E52766" w:rsidP="002B7112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7058EA">
              <w:rPr>
                <w:spacing w:val="-8"/>
                <w:sz w:val="20"/>
                <w:szCs w:val="20"/>
              </w:rPr>
              <w:t>$</w:t>
            </w:r>
          </w:p>
        </w:tc>
      </w:tr>
      <w:tr w:rsidR="00E52766" w:rsidRPr="007058EA" w14:paraId="7B0AD57D" w14:textId="77777777" w:rsidTr="007058EA">
        <w:tc>
          <w:tcPr>
            <w:tcW w:w="2880" w:type="dxa"/>
            <w:shd w:val="clear" w:color="auto" w:fill="auto"/>
          </w:tcPr>
          <w:p w14:paraId="53F0C111" w14:textId="77777777" w:rsidR="00E52766" w:rsidRPr="007058EA" w:rsidRDefault="00CF55C5" w:rsidP="002B7112">
            <w:pPr>
              <w:pStyle w:val="WABody6above"/>
              <w:tabs>
                <w:tab w:val="left" w:pos="1332"/>
                <w:tab w:val="left" w:pos="2304"/>
              </w:tabs>
              <w:spacing w:before="40" w:after="40"/>
              <w:ind w:left="288" w:hanging="288"/>
              <w:rPr>
                <w:spacing w:val="-8"/>
                <w:sz w:val="20"/>
                <w:szCs w:val="20"/>
              </w:rPr>
            </w:pPr>
            <w:r w:rsidRPr="007058EA">
              <w:rPr>
                <w:spacing w:val="-8"/>
                <w:sz w:val="20"/>
                <w:szCs w:val="20"/>
              </w:rPr>
              <w:t>[  ]</w:t>
            </w:r>
            <w:r w:rsidR="00E52766" w:rsidRPr="007058EA">
              <w:rPr>
                <w:spacing w:val="-8"/>
                <w:sz w:val="20"/>
                <w:szCs w:val="20"/>
              </w:rPr>
              <w:t xml:space="preserve"> Court costs</w:t>
            </w:r>
          </w:p>
        </w:tc>
        <w:tc>
          <w:tcPr>
            <w:tcW w:w="1710" w:type="dxa"/>
          </w:tcPr>
          <w:p w14:paraId="562B90BA" w14:textId="77777777" w:rsidR="00E52766" w:rsidRPr="007058EA" w:rsidRDefault="00E52766" w:rsidP="002B7112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05C0A75" w14:textId="77777777" w:rsidR="00E52766" w:rsidRPr="007058EA" w:rsidRDefault="00E52766" w:rsidP="002B7112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460A1101" w14:textId="77777777" w:rsidR="00E52766" w:rsidRPr="007058EA" w:rsidRDefault="00E52766" w:rsidP="002B7112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7058EA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080" w:type="dxa"/>
            <w:shd w:val="clear" w:color="auto" w:fill="auto"/>
          </w:tcPr>
          <w:p w14:paraId="0B3B3FCA" w14:textId="77777777" w:rsidR="00E52766" w:rsidRPr="007058EA" w:rsidRDefault="00E52766" w:rsidP="002B7112">
            <w:pPr>
              <w:spacing w:before="4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058EA">
              <w:rPr>
                <w:rFonts w:ascii="Arial" w:hAnsi="Arial" w:cs="Arial"/>
                <w:spacing w:val="-8"/>
                <w:sz w:val="20"/>
                <w:szCs w:val="20"/>
              </w:rPr>
              <w:t>$</w:t>
            </w:r>
          </w:p>
        </w:tc>
      </w:tr>
      <w:tr w:rsidR="00E52766" w:rsidRPr="007058EA" w14:paraId="51DEF2E5" w14:textId="77777777" w:rsidTr="007058EA">
        <w:tc>
          <w:tcPr>
            <w:tcW w:w="2880" w:type="dxa"/>
            <w:shd w:val="clear" w:color="auto" w:fill="auto"/>
          </w:tcPr>
          <w:p w14:paraId="69AD0396" w14:textId="77777777" w:rsidR="00E52766" w:rsidRPr="007058EA" w:rsidRDefault="00CF55C5" w:rsidP="002B7112">
            <w:pPr>
              <w:pStyle w:val="WABody6above"/>
              <w:tabs>
                <w:tab w:val="left" w:pos="1332"/>
                <w:tab w:val="left" w:pos="1512"/>
                <w:tab w:val="left" w:pos="2664"/>
                <w:tab w:val="left" w:pos="2754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7058EA">
              <w:rPr>
                <w:spacing w:val="-8"/>
                <w:sz w:val="20"/>
                <w:szCs w:val="20"/>
              </w:rPr>
              <w:t>[  ]</w:t>
            </w:r>
            <w:r w:rsidR="00E52766" w:rsidRPr="007058EA">
              <w:rPr>
                <w:spacing w:val="-8"/>
                <w:sz w:val="20"/>
                <w:szCs w:val="20"/>
              </w:rPr>
              <w:t xml:space="preserve"> Other fees and expenses </w:t>
            </w:r>
            <w:r w:rsidR="00E52766" w:rsidRPr="007058EA">
              <w:rPr>
                <w:i/>
                <w:spacing w:val="-8"/>
                <w:sz w:val="20"/>
                <w:szCs w:val="20"/>
              </w:rPr>
              <w:t>(specify):</w:t>
            </w:r>
            <w:r w:rsidR="00E52766" w:rsidRPr="007058EA">
              <w:rPr>
                <w:spacing w:val="-8"/>
                <w:sz w:val="20"/>
                <w:szCs w:val="20"/>
              </w:rPr>
              <w:t xml:space="preserve">   </w:t>
            </w:r>
          </w:p>
          <w:p w14:paraId="2D6F6FFA" w14:textId="77777777" w:rsidR="00E52766" w:rsidRPr="007058EA" w:rsidRDefault="00E52766" w:rsidP="002B7112">
            <w:pPr>
              <w:pStyle w:val="WABody6above"/>
              <w:tabs>
                <w:tab w:val="left" w:pos="1332"/>
                <w:tab w:val="left" w:pos="1512"/>
                <w:tab w:val="left" w:pos="2664"/>
                <w:tab w:val="left" w:pos="2754"/>
              </w:tabs>
              <w:spacing w:before="40" w:after="40"/>
              <w:rPr>
                <w:spacing w:val="-8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727A589" w14:textId="77777777" w:rsidR="00E52766" w:rsidRPr="007058EA" w:rsidRDefault="00E52766" w:rsidP="002B7112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70638D6" w14:textId="77777777" w:rsidR="00E52766" w:rsidRPr="007058EA" w:rsidRDefault="00E52766" w:rsidP="002B7112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04BF28D6" w14:textId="77777777" w:rsidR="00E52766" w:rsidRPr="007058EA" w:rsidRDefault="00E52766" w:rsidP="002B7112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7058EA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080" w:type="dxa"/>
            <w:shd w:val="clear" w:color="auto" w:fill="auto"/>
          </w:tcPr>
          <w:p w14:paraId="348E4AF9" w14:textId="77777777" w:rsidR="00E52766" w:rsidRPr="007058EA" w:rsidRDefault="00E52766" w:rsidP="002B7112">
            <w:pPr>
              <w:spacing w:before="4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058EA">
              <w:rPr>
                <w:rFonts w:ascii="Arial" w:hAnsi="Arial" w:cs="Arial"/>
                <w:spacing w:val="-8"/>
                <w:sz w:val="20"/>
                <w:szCs w:val="20"/>
              </w:rPr>
              <w:t>$</w:t>
            </w:r>
          </w:p>
        </w:tc>
      </w:tr>
    </w:tbl>
    <w:p w14:paraId="71191D1F" w14:textId="77777777" w:rsidR="00E52766" w:rsidRPr="00421394" w:rsidRDefault="00E52766" w:rsidP="000F2B1B">
      <w:pPr>
        <w:tabs>
          <w:tab w:val="left" w:pos="2880"/>
          <w:tab w:val="right" w:pos="9360"/>
        </w:tabs>
        <w:spacing w:before="120" w:after="0"/>
        <w:ind w:left="907"/>
        <w:rPr>
          <w:rFonts w:ascii="Arial" w:hAnsi="Arial" w:cs="Arial"/>
          <w:sz w:val="22"/>
          <w:szCs w:val="22"/>
        </w:rPr>
      </w:pPr>
      <w:r w:rsidRPr="0088343F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b/>
          <w:sz w:val="22"/>
          <w:szCs w:val="22"/>
        </w:rPr>
        <w:t>i</w:t>
      </w:r>
      <w:r w:rsidRPr="0088343F">
        <w:rPr>
          <w:rFonts w:ascii="Arial" w:hAnsi="Arial" w:cs="Arial"/>
          <w:b/>
          <w:sz w:val="22"/>
          <w:szCs w:val="22"/>
        </w:rPr>
        <w:t>nterest</w:t>
      </w:r>
      <w:r w:rsidRPr="00421394">
        <w:rPr>
          <w:rFonts w:ascii="Arial" w:hAnsi="Arial" w:cs="Arial"/>
          <w:sz w:val="22"/>
          <w:szCs w:val="22"/>
        </w:rPr>
        <w:t xml:space="preserve"> </w:t>
      </w:r>
      <w:r w:rsidRPr="0088343F">
        <w:rPr>
          <w:rFonts w:ascii="Arial" w:hAnsi="Arial" w:cs="Arial"/>
          <w:b/>
          <w:sz w:val="22"/>
          <w:szCs w:val="22"/>
        </w:rPr>
        <w:t>rate</w:t>
      </w:r>
      <w:r>
        <w:rPr>
          <w:rFonts w:ascii="Arial" w:hAnsi="Arial" w:cs="Arial"/>
          <w:sz w:val="22"/>
          <w:szCs w:val="22"/>
        </w:rPr>
        <w:t xml:space="preserve"> is </w:t>
      </w:r>
      <w:r w:rsidRPr="00421394">
        <w:rPr>
          <w:rFonts w:ascii="Arial" w:hAnsi="Arial" w:cs="Arial"/>
          <w:sz w:val="22"/>
          <w:szCs w:val="22"/>
        </w:rPr>
        <w:t>12% unless another amount is listed below.</w:t>
      </w:r>
    </w:p>
    <w:p w14:paraId="6B7F179C" w14:textId="77777777" w:rsidR="00E52766" w:rsidRDefault="00CF55C5" w:rsidP="002B7112">
      <w:pPr>
        <w:tabs>
          <w:tab w:val="left" w:pos="3600"/>
          <w:tab w:val="right" w:pos="9360"/>
        </w:tabs>
        <w:spacing w:before="80" w:after="0"/>
        <w:ind w:left="126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52766">
        <w:rPr>
          <w:rFonts w:ascii="Arial" w:hAnsi="Arial" w:cs="Arial"/>
          <w:sz w:val="22"/>
          <w:szCs w:val="22"/>
        </w:rPr>
        <w:tab/>
        <w:t xml:space="preserve">The interest rate is </w:t>
      </w:r>
      <w:r w:rsidR="00E52766" w:rsidRPr="006D16E3">
        <w:rPr>
          <w:rFonts w:ascii="Arial" w:hAnsi="Arial" w:cs="Arial"/>
          <w:sz w:val="22"/>
          <w:szCs w:val="22"/>
          <w:u w:val="single"/>
        </w:rPr>
        <w:tab/>
      </w:r>
      <w:r w:rsidR="00E52766">
        <w:rPr>
          <w:rFonts w:ascii="Arial" w:hAnsi="Arial" w:cs="Arial"/>
          <w:sz w:val="22"/>
          <w:szCs w:val="22"/>
        </w:rPr>
        <w:t xml:space="preserve">% because </w:t>
      </w:r>
      <w:r w:rsidR="00E52766" w:rsidRPr="00F0365D">
        <w:rPr>
          <w:rFonts w:ascii="Arial" w:hAnsi="Arial" w:cs="Arial"/>
          <w:i/>
          <w:sz w:val="22"/>
          <w:szCs w:val="22"/>
        </w:rPr>
        <w:t>(explain):</w:t>
      </w:r>
      <w:r w:rsidR="00E52766">
        <w:rPr>
          <w:rFonts w:ascii="Arial" w:hAnsi="Arial" w:cs="Arial"/>
          <w:i/>
          <w:sz w:val="22"/>
          <w:szCs w:val="22"/>
        </w:rPr>
        <w:t xml:space="preserve"> </w:t>
      </w:r>
      <w:r w:rsidR="00E52766" w:rsidRPr="00421394">
        <w:rPr>
          <w:rFonts w:ascii="Arial" w:hAnsi="Arial" w:cs="Arial"/>
          <w:sz w:val="22"/>
          <w:szCs w:val="22"/>
          <w:u w:val="single"/>
        </w:rPr>
        <w:tab/>
      </w:r>
    </w:p>
    <w:p w14:paraId="05B9A480" w14:textId="77777777" w:rsidR="00E52766" w:rsidRDefault="00E52766" w:rsidP="000F2B1B">
      <w:pPr>
        <w:tabs>
          <w:tab w:val="right" w:pos="9360"/>
        </w:tabs>
        <w:spacing w:before="120" w:after="0"/>
        <w:ind w:left="1267"/>
        <w:rPr>
          <w:rFonts w:ascii="Arial" w:hAnsi="Arial" w:cs="Arial"/>
          <w:spacing w:val="-2"/>
          <w:sz w:val="22"/>
          <w:szCs w:val="22"/>
          <w:u w:val="single"/>
        </w:rPr>
      </w:pPr>
      <w:r w:rsidRPr="00421394">
        <w:rPr>
          <w:rFonts w:ascii="Arial" w:hAnsi="Arial" w:cs="Arial"/>
          <w:sz w:val="22"/>
          <w:szCs w:val="22"/>
          <w:u w:val="single"/>
        </w:rPr>
        <w:tab/>
      </w:r>
    </w:p>
    <w:p w14:paraId="3DE87A79" w14:textId="77777777" w:rsidR="007F7E91" w:rsidRPr="00955F1E" w:rsidRDefault="00C0055F" w:rsidP="000F2B1B">
      <w:pPr>
        <w:pStyle w:val="WAItem"/>
        <w:keepNext w:val="0"/>
        <w:numPr>
          <w:ilvl w:val="0"/>
          <w:numId w:val="0"/>
        </w:numPr>
        <w:spacing w:before="160"/>
        <w:ind w:left="547" w:hanging="547"/>
        <w:rPr>
          <w:u w:val="single"/>
        </w:rPr>
      </w:pPr>
      <w:r w:rsidRPr="00592B76">
        <w:rPr>
          <w:bCs/>
        </w:rPr>
        <w:t>14</w:t>
      </w:r>
      <w:r w:rsidR="002B7112" w:rsidRPr="00592B76">
        <w:rPr>
          <w:bCs/>
        </w:rPr>
        <w:t>.</w:t>
      </w:r>
      <w:r w:rsidR="002B7112" w:rsidRPr="007058EA">
        <w:t xml:space="preserve"> </w:t>
      </w:r>
      <w:r w:rsidR="002B7112" w:rsidRPr="007058EA">
        <w:tab/>
      </w:r>
      <w:r w:rsidR="002B7112">
        <w:rPr>
          <w:b w:val="0"/>
          <w:sz w:val="22"/>
          <w:szCs w:val="22"/>
        </w:rPr>
        <w:tab/>
      </w:r>
      <w:r w:rsidR="007F7E91" w:rsidRPr="007F7E91">
        <w:t>Other</w:t>
      </w:r>
      <w:r w:rsidR="007F7E91" w:rsidRPr="00955F1E">
        <w:t xml:space="preserve"> </w:t>
      </w:r>
      <w:r w:rsidR="007F7E91">
        <w:t>o</w:t>
      </w:r>
      <w:r w:rsidR="007F7E91" w:rsidRPr="00955F1E">
        <w:t>rders</w:t>
      </w:r>
      <w:r w:rsidR="007F7E91">
        <w:t>, if any</w:t>
      </w:r>
    </w:p>
    <w:p w14:paraId="1AAF41BC" w14:textId="77777777" w:rsidR="007F7E91" w:rsidRPr="00955F1E" w:rsidRDefault="007F7E91" w:rsidP="002B7112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955F1E">
        <w:rPr>
          <w:rFonts w:ascii="Arial" w:hAnsi="Arial" w:cs="Arial"/>
          <w:sz w:val="22"/>
          <w:szCs w:val="22"/>
          <w:u w:val="single"/>
        </w:rPr>
        <w:tab/>
      </w:r>
    </w:p>
    <w:p w14:paraId="5079919A" w14:textId="77777777" w:rsidR="007F7E91" w:rsidRPr="00955F1E" w:rsidRDefault="007F7E91" w:rsidP="002B7112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955F1E">
        <w:rPr>
          <w:rFonts w:ascii="Arial" w:hAnsi="Arial" w:cs="Arial"/>
          <w:sz w:val="22"/>
          <w:szCs w:val="22"/>
          <w:u w:val="single"/>
        </w:rPr>
        <w:tab/>
      </w:r>
    </w:p>
    <w:p w14:paraId="62D3A5A6" w14:textId="77777777" w:rsidR="0097750C" w:rsidRPr="0097750C" w:rsidRDefault="0097750C" w:rsidP="00CD62ED">
      <w:pPr>
        <w:tabs>
          <w:tab w:val="left" w:pos="5310"/>
          <w:tab w:val="left" w:pos="5760"/>
          <w:tab w:val="left" w:pos="7920"/>
        </w:tabs>
        <w:spacing w:before="120" w:after="0"/>
        <w:outlineLvl w:val="1"/>
        <w:rPr>
          <w:rFonts w:ascii="Arial" w:eastAsia="Calibri" w:hAnsi="Arial"/>
          <w:b/>
          <w:lang w:eastAsia="en-US"/>
        </w:rPr>
      </w:pPr>
      <w:r w:rsidRPr="0097750C">
        <w:rPr>
          <w:rFonts w:ascii="Arial" w:eastAsia="Calibri" w:hAnsi="Arial"/>
          <w:b/>
          <w:lang w:eastAsia="en-US"/>
        </w:rPr>
        <w:t>Ordered.</w:t>
      </w:r>
    </w:p>
    <w:p w14:paraId="6C86AFF0" w14:textId="53777AD2" w:rsidR="0097750C" w:rsidRPr="0097750C" w:rsidRDefault="00CD62ED" w:rsidP="0017546D">
      <w:pPr>
        <w:tabs>
          <w:tab w:val="left" w:pos="3240"/>
          <w:tab w:val="left" w:pos="3600"/>
          <w:tab w:val="left" w:pos="8640"/>
        </w:tabs>
        <w:spacing w:before="120" w:after="0"/>
        <w:rPr>
          <w:rFonts w:ascii="Arial" w:eastAsia="Times New Roman" w:hAnsi="Arial" w:cs="Arial"/>
          <w:sz w:val="22"/>
          <w:szCs w:val="22"/>
          <w:u w:val="single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FFA581" wp14:editId="6DC621B0">
                <wp:simplePos x="0" y="0"/>
                <wp:positionH relativeFrom="column">
                  <wp:posOffset>2255520</wp:posOffset>
                </wp:positionH>
                <wp:positionV relativeFrom="paragraph">
                  <wp:posOffset>90805</wp:posOffset>
                </wp:positionV>
                <wp:extent cx="164465" cy="65405"/>
                <wp:effectExtent l="0" t="7620" r="0" b="0"/>
                <wp:wrapNone/>
                <wp:docPr id="6" name="Isosceles Triangl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8EBC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0" o:spid="_x0000_s1026" type="#_x0000_t5" alt="&quot;&quot;" style="position:absolute;margin-left:177.6pt;margin-top:7.15pt;width:12.95pt;height:5.1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" fillcolor="black" stroked="f">
                <o:lock v:ext="edit" aspectratio="t"/>
              </v:shape>
            </w:pict>
          </mc:Fallback>
        </mc:AlternateContent>
      </w:r>
      <w:r w:rsidR="0097750C" w:rsidRPr="0097750C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  <w:r w:rsidR="0097750C" w:rsidRPr="0097750C">
        <w:rPr>
          <w:rFonts w:ascii="Arial" w:eastAsia="Times New Roman" w:hAnsi="Arial" w:cs="Arial"/>
          <w:sz w:val="22"/>
          <w:szCs w:val="22"/>
          <w:lang w:eastAsia="en-US"/>
        </w:rPr>
        <w:tab/>
      </w:r>
      <w:r w:rsidR="0097750C" w:rsidRPr="0097750C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</w:p>
    <w:p w14:paraId="061873D7" w14:textId="77777777" w:rsidR="0097750C" w:rsidRPr="0097750C" w:rsidRDefault="0097750C" w:rsidP="002B7112">
      <w:pPr>
        <w:tabs>
          <w:tab w:val="left" w:pos="3600"/>
        </w:tabs>
        <w:spacing w:after="0"/>
        <w:rPr>
          <w:rFonts w:ascii="Arial" w:eastAsia="Times New Roman" w:hAnsi="Arial" w:cs="Arial"/>
          <w:i/>
          <w:sz w:val="22"/>
          <w:szCs w:val="22"/>
          <w:lang w:eastAsia="en-US"/>
        </w:rPr>
      </w:pPr>
      <w:r w:rsidRPr="0097750C"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Date </w:t>
      </w:r>
      <w:r w:rsidRPr="0097750C">
        <w:rPr>
          <w:rFonts w:ascii="Arial" w:eastAsia="Times New Roman" w:hAnsi="Arial" w:cs="Arial"/>
          <w:i/>
          <w:sz w:val="22"/>
          <w:szCs w:val="22"/>
          <w:lang w:eastAsia="en-US"/>
        </w:rPr>
        <w:tab/>
        <w:t xml:space="preserve">Judge or Commissioner </w:t>
      </w:r>
    </w:p>
    <w:p w14:paraId="7320B713" w14:textId="77777777" w:rsidR="005B48F7" w:rsidRPr="00955F1E" w:rsidRDefault="005B48F7" w:rsidP="00CD62ED">
      <w:pPr>
        <w:tabs>
          <w:tab w:val="left" w:pos="0"/>
          <w:tab w:val="left" w:pos="4680"/>
          <w:tab w:val="left" w:pos="10080"/>
        </w:tabs>
        <w:suppressAutoHyphens/>
        <w:spacing w:before="120" w:after="20"/>
        <w:outlineLvl w:val="1"/>
        <w:rPr>
          <w:rFonts w:ascii="Arial" w:hAnsi="Arial" w:cs="Arial"/>
          <w:b/>
        </w:rPr>
      </w:pPr>
      <w:r w:rsidRPr="00955F1E">
        <w:rPr>
          <w:rFonts w:ascii="Arial" w:hAnsi="Arial" w:cs="Arial"/>
          <w:b/>
        </w:rPr>
        <w:t>Petitioner and Respondent or their lawyers fill out below</w:t>
      </w:r>
      <w:r w:rsidR="00DB5B64">
        <w:rPr>
          <w:rFonts w:ascii="Arial" w:hAnsi="Arial" w:cs="Arial"/>
          <w:b/>
        </w:rPr>
        <w:t>:</w:t>
      </w:r>
    </w:p>
    <w:p w14:paraId="491C480A" w14:textId="77777777" w:rsidR="005B48F7" w:rsidRPr="00955F1E" w:rsidRDefault="005B48F7" w:rsidP="002B7112">
      <w:pPr>
        <w:tabs>
          <w:tab w:val="left" w:pos="0"/>
          <w:tab w:val="left" w:pos="4680"/>
          <w:tab w:val="left" w:pos="10080"/>
        </w:tabs>
        <w:suppressAutoHyphens/>
        <w:spacing w:before="80" w:after="20"/>
        <w:rPr>
          <w:rFonts w:ascii="Arial" w:hAnsi="Arial" w:cs="Arial"/>
          <w:sz w:val="22"/>
          <w:szCs w:val="22"/>
        </w:rPr>
      </w:pPr>
      <w:r w:rsidRPr="00955F1E">
        <w:rPr>
          <w:rFonts w:ascii="Arial" w:hAnsi="Arial" w:cs="Arial"/>
          <w:sz w:val="22"/>
          <w:szCs w:val="22"/>
        </w:rPr>
        <w:t xml:space="preserve">This document </w:t>
      </w:r>
      <w:r w:rsidRPr="005C5A43">
        <w:rPr>
          <w:rFonts w:ascii="Arial" w:hAnsi="Arial" w:cs="Arial"/>
          <w:i/>
          <w:sz w:val="22"/>
          <w:szCs w:val="22"/>
        </w:rPr>
        <w:t>(check a</w:t>
      </w:r>
      <w:r w:rsidR="0097750C">
        <w:rPr>
          <w:rFonts w:ascii="Arial" w:hAnsi="Arial" w:cs="Arial"/>
          <w:i/>
          <w:sz w:val="22"/>
          <w:szCs w:val="22"/>
        </w:rPr>
        <w:t>ny</w:t>
      </w:r>
      <w:r w:rsidRPr="005C5A43">
        <w:rPr>
          <w:rFonts w:ascii="Arial" w:hAnsi="Arial" w:cs="Arial"/>
          <w:i/>
          <w:sz w:val="22"/>
          <w:szCs w:val="22"/>
        </w:rPr>
        <w:t xml:space="preserve"> that apply)</w:t>
      </w:r>
      <w:r w:rsidRPr="00955F1E">
        <w:rPr>
          <w:rFonts w:ascii="Arial" w:hAnsi="Arial" w:cs="Arial"/>
          <w:sz w:val="22"/>
          <w:szCs w:val="22"/>
        </w:rPr>
        <w:t>:</w:t>
      </w:r>
      <w:r w:rsidRPr="00955F1E">
        <w:rPr>
          <w:rFonts w:ascii="Arial" w:hAnsi="Arial" w:cs="Arial"/>
          <w:sz w:val="22"/>
          <w:szCs w:val="22"/>
        </w:rPr>
        <w:tab/>
        <w:t xml:space="preserve">This document </w:t>
      </w:r>
      <w:r w:rsidRPr="005C5A43">
        <w:rPr>
          <w:rFonts w:ascii="Arial" w:hAnsi="Arial" w:cs="Arial"/>
          <w:i/>
          <w:sz w:val="22"/>
          <w:szCs w:val="22"/>
        </w:rPr>
        <w:t xml:space="preserve">(check </w:t>
      </w:r>
      <w:r w:rsidR="0097750C" w:rsidRPr="005C5A43">
        <w:rPr>
          <w:rFonts w:ascii="Arial" w:hAnsi="Arial" w:cs="Arial"/>
          <w:i/>
          <w:sz w:val="22"/>
          <w:szCs w:val="22"/>
        </w:rPr>
        <w:t>a</w:t>
      </w:r>
      <w:r w:rsidR="0097750C">
        <w:rPr>
          <w:rFonts w:ascii="Arial" w:hAnsi="Arial" w:cs="Arial"/>
          <w:i/>
          <w:sz w:val="22"/>
          <w:szCs w:val="22"/>
        </w:rPr>
        <w:t>ny</w:t>
      </w:r>
      <w:r w:rsidR="0097750C" w:rsidRPr="005C5A43">
        <w:rPr>
          <w:rFonts w:ascii="Arial" w:hAnsi="Arial" w:cs="Arial"/>
          <w:i/>
          <w:sz w:val="22"/>
          <w:szCs w:val="22"/>
        </w:rPr>
        <w:t xml:space="preserve"> </w:t>
      </w:r>
      <w:r w:rsidRPr="005C5A43">
        <w:rPr>
          <w:rFonts w:ascii="Arial" w:hAnsi="Arial" w:cs="Arial"/>
          <w:i/>
          <w:sz w:val="22"/>
          <w:szCs w:val="22"/>
        </w:rPr>
        <w:t>that apply)</w:t>
      </w:r>
      <w:r w:rsidRPr="00955F1E">
        <w:rPr>
          <w:rFonts w:ascii="Arial" w:hAnsi="Arial" w:cs="Arial"/>
          <w:sz w:val="22"/>
          <w:szCs w:val="22"/>
        </w:rPr>
        <w:t>:</w:t>
      </w:r>
    </w:p>
    <w:p w14:paraId="5D049673" w14:textId="77777777" w:rsidR="005B48F7" w:rsidRPr="00955F1E" w:rsidRDefault="00CF55C5" w:rsidP="002B7112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 ]</w:t>
      </w:r>
      <w:r w:rsidR="005B48F7" w:rsidRPr="00955F1E">
        <w:rPr>
          <w:rFonts w:ascii="Arial" w:hAnsi="Arial" w:cs="Arial"/>
          <w:sz w:val="20"/>
          <w:szCs w:val="20"/>
        </w:rPr>
        <w:t xml:space="preserve"> is an agreement of the parties</w:t>
      </w:r>
      <w:r w:rsidR="005B48F7" w:rsidRPr="00955F1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[  ]</w:t>
      </w:r>
      <w:r w:rsidR="005B48F7" w:rsidRPr="00955F1E">
        <w:rPr>
          <w:rFonts w:ascii="Arial" w:hAnsi="Arial" w:cs="Arial"/>
          <w:sz w:val="20"/>
          <w:szCs w:val="20"/>
        </w:rPr>
        <w:t xml:space="preserve"> is an agreement of the parties</w:t>
      </w:r>
    </w:p>
    <w:p w14:paraId="140CAC6C" w14:textId="77777777" w:rsidR="005B48F7" w:rsidRPr="00955F1E" w:rsidRDefault="00CF55C5" w:rsidP="002B7112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 ]</w:t>
      </w:r>
      <w:r w:rsidR="005B48F7" w:rsidRPr="00955F1E">
        <w:rPr>
          <w:rFonts w:ascii="Arial" w:hAnsi="Arial" w:cs="Arial"/>
          <w:sz w:val="20"/>
          <w:szCs w:val="20"/>
        </w:rPr>
        <w:t xml:space="preserve"> is presented by me</w:t>
      </w:r>
      <w:r w:rsidR="005B48F7" w:rsidRPr="00955F1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[  ]</w:t>
      </w:r>
      <w:r w:rsidR="005B48F7" w:rsidRPr="00955F1E">
        <w:rPr>
          <w:rFonts w:ascii="Arial" w:hAnsi="Arial" w:cs="Arial"/>
          <w:sz w:val="20"/>
          <w:szCs w:val="20"/>
        </w:rPr>
        <w:t xml:space="preserve"> is presented by me</w:t>
      </w:r>
    </w:p>
    <w:p w14:paraId="453F5B43" w14:textId="77777777" w:rsidR="005B48F7" w:rsidRPr="00955F1E" w:rsidRDefault="00CF55C5" w:rsidP="002B7112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 ]</w:t>
      </w:r>
      <w:r w:rsidR="005B48F7" w:rsidRPr="00955F1E">
        <w:rPr>
          <w:rFonts w:ascii="Arial" w:hAnsi="Arial" w:cs="Arial"/>
          <w:sz w:val="20"/>
          <w:szCs w:val="20"/>
        </w:rPr>
        <w:t xml:space="preserve"> may be signed by the court without notice to me</w:t>
      </w:r>
      <w:r w:rsidR="005B48F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[  ]</w:t>
      </w:r>
      <w:r w:rsidR="005B48F7" w:rsidRPr="00955F1E">
        <w:rPr>
          <w:rFonts w:ascii="Arial" w:hAnsi="Arial" w:cs="Arial"/>
          <w:sz w:val="20"/>
          <w:szCs w:val="20"/>
        </w:rPr>
        <w:t xml:space="preserve"> may be signed by the court without notice to me</w:t>
      </w:r>
    </w:p>
    <w:p w14:paraId="2A9D03BD" w14:textId="7C1138AD" w:rsidR="005B48F7" w:rsidRPr="00955F1E" w:rsidRDefault="00CD62ED" w:rsidP="0017546D">
      <w:pPr>
        <w:tabs>
          <w:tab w:val="left" w:pos="4500"/>
          <w:tab w:val="left" w:pos="4680"/>
          <w:tab w:val="right" w:pos="9360"/>
        </w:tabs>
        <w:spacing w:before="120" w:after="0"/>
        <w:rPr>
          <w:rFonts w:ascii="Arial" w:hAnsi="Arial" w:cs="Arial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7D2014" wp14:editId="65075C2A">
                <wp:simplePos x="0" y="0"/>
                <wp:positionH relativeFrom="column">
                  <wp:posOffset>2950210</wp:posOffset>
                </wp:positionH>
                <wp:positionV relativeFrom="paragraph">
                  <wp:posOffset>91440</wp:posOffset>
                </wp:positionV>
                <wp:extent cx="137160" cy="54610"/>
                <wp:effectExtent l="3175" t="0" r="0" b="0"/>
                <wp:wrapNone/>
                <wp:docPr id="1" name="Isosceles Tri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8E6B4" id="Isosceles Triangle 8" o:spid="_x0000_s1026" type="#_x0000_t5" alt="&quot;&quot;" style="position:absolute;margin-left:232.3pt;margin-top:7.2pt;width:10.8pt;height:4.3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" fillcolor="black" stroked="f">
                <o:lock v:ext="edit" aspectratio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446D6B" wp14:editId="6667A194">
                <wp:simplePos x="0" y="0"/>
                <wp:positionH relativeFrom="column">
                  <wp:posOffset>-40005</wp:posOffset>
                </wp:positionH>
                <wp:positionV relativeFrom="paragraph">
                  <wp:posOffset>114300</wp:posOffset>
                </wp:positionV>
                <wp:extent cx="137160" cy="54610"/>
                <wp:effectExtent l="3175" t="0" r="0" b="0"/>
                <wp:wrapNone/>
                <wp:docPr id="8" name="Isosceles Tri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5E521" id="Isosceles Triangle 6" o:spid="_x0000_s1026" type="#_x0000_t5" alt="&quot;&quot;" style="position:absolute;margin-left:-3.15pt;margin-top:9pt;width:10.8pt;height:4.3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" fillcolor="black" stroked="f">
                <o:lock v:ext="edit" aspectratio="t"/>
              </v:shape>
            </w:pict>
          </mc:Fallback>
        </mc:AlternateContent>
      </w:r>
      <w:r w:rsidR="005B48F7" w:rsidRPr="00955F1E">
        <w:rPr>
          <w:rFonts w:ascii="Arial" w:hAnsi="Arial" w:cs="Arial"/>
          <w:sz w:val="20"/>
          <w:szCs w:val="20"/>
          <w:u w:val="single"/>
        </w:rPr>
        <w:tab/>
      </w:r>
      <w:r w:rsidR="005B48F7" w:rsidRPr="00955F1E">
        <w:rPr>
          <w:rFonts w:ascii="Arial" w:hAnsi="Arial" w:cs="Arial"/>
          <w:sz w:val="20"/>
          <w:szCs w:val="20"/>
        </w:rPr>
        <w:tab/>
      </w:r>
      <w:r w:rsidR="005B48F7" w:rsidRPr="00955F1E">
        <w:rPr>
          <w:rFonts w:ascii="Arial" w:hAnsi="Arial" w:cs="Arial"/>
          <w:sz w:val="20"/>
          <w:szCs w:val="20"/>
          <w:u w:val="single"/>
        </w:rPr>
        <w:tab/>
      </w:r>
    </w:p>
    <w:p w14:paraId="64A540CD" w14:textId="77777777" w:rsidR="005B48F7" w:rsidRPr="00955F1E" w:rsidRDefault="005B48F7" w:rsidP="0017546D">
      <w:pPr>
        <w:tabs>
          <w:tab w:val="left" w:pos="4680"/>
          <w:tab w:val="left" w:pos="8550"/>
        </w:tabs>
        <w:spacing w:after="0"/>
        <w:rPr>
          <w:rFonts w:ascii="Arial" w:hAnsi="Arial" w:cs="Arial"/>
          <w:i/>
          <w:sz w:val="18"/>
          <w:szCs w:val="18"/>
        </w:rPr>
      </w:pPr>
      <w:r w:rsidRPr="00955F1E">
        <w:rPr>
          <w:rFonts w:ascii="Arial" w:hAnsi="Arial" w:cs="Arial"/>
          <w:i/>
          <w:sz w:val="18"/>
          <w:szCs w:val="18"/>
        </w:rPr>
        <w:t xml:space="preserve">Petitioner signs here </w:t>
      </w:r>
      <w:r w:rsidRPr="00955F1E">
        <w:rPr>
          <w:rFonts w:ascii="Arial" w:hAnsi="Arial" w:cs="Arial"/>
          <w:b/>
          <w:i/>
          <w:sz w:val="18"/>
          <w:szCs w:val="18"/>
        </w:rPr>
        <w:t>or</w:t>
      </w:r>
      <w:r w:rsidRPr="00955F1E">
        <w:rPr>
          <w:rFonts w:ascii="Arial" w:hAnsi="Arial" w:cs="Arial"/>
          <w:i/>
          <w:sz w:val="18"/>
          <w:szCs w:val="18"/>
        </w:rPr>
        <w:t xml:space="preserve"> lawyer signs here + WSBA #</w:t>
      </w:r>
      <w:r w:rsidRPr="00955F1E">
        <w:rPr>
          <w:rFonts w:ascii="Arial" w:hAnsi="Arial" w:cs="Arial"/>
          <w:i/>
          <w:sz w:val="18"/>
          <w:szCs w:val="18"/>
        </w:rPr>
        <w:tab/>
        <w:t xml:space="preserve">Respondent signs here </w:t>
      </w:r>
      <w:r w:rsidRPr="00955F1E">
        <w:rPr>
          <w:rFonts w:ascii="Arial" w:hAnsi="Arial" w:cs="Arial"/>
          <w:b/>
          <w:i/>
          <w:sz w:val="18"/>
          <w:szCs w:val="18"/>
        </w:rPr>
        <w:t>or</w:t>
      </w:r>
      <w:r w:rsidRPr="00955F1E">
        <w:rPr>
          <w:rFonts w:ascii="Arial" w:hAnsi="Arial" w:cs="Arial"/>
          <w:i/>
          <w:sz w:val="18"/>
          <w:szCs w:val="18"/>
        </w:rPr>
        <w:t xml:space="preserve"> lawyer signs here + WSBA #</w:t>
      </w:r>
    </w:p>
    <w:p w14:paraId="32B3DBD4" w14:textId="77777777" w:rsidR="005B48F7" w:rsidRPr="00955F1E" w:rsidRDefault="005B48F7" w:rsidP="0017546D">
      <w:pPr>
        <w:tabs>
          <w:tab w:val="left" w:pos="4500"/>
          <w:tab w:val="left" w:pos="4680"/>
          <w:tab w:val="right" w:pos="9360"/>
        </w:tabs>
        <w:spacing w:before="120" w:after="0"/>
        <w:rPr>
          <w:rFonts w:ascii="Arial" w:hAnsi="Arial" w:cs="Arial"/>
          <w:sz w:val="20"/>
          <w:szCs w:val="20"/>
        </w:rPr>
      </w:pPr>
      <w:r w:rsidRPr="00955F1E">
        <w:rPr>
          <w:rFonts w:ascii="Arial" w:hAnsi="Arial" w:cs="Arial"/>
          <w:sz w:val="20"/>
          <w:szCs w:val="20"/>
          <w:u w:val="single"/>
        </w:rPr>
        <w:tab/>
      </w:r>
      <w:r w:rsidRPr="00955F1E">
        <w:rPr>
          <w:rFonts w:ascii="Arial" w:hAnsi="Arial" w:cs="Arial"/>
          <w:sz w:val="20"/>
          <w:szCs w:val="20"/>
        </w:rPr>
        <w:tab/>
      </w:r>
      <w:r w:rsidRPr="00955F1E">
        <w:rPr>
          <w:rFonts w:ascii="Arial" w:hAnsi="Arial" w:cs="Arial"/>
          <w:sz w:val="20"/>
          <w:szCs w:val="20"/>
          <w:u w:val="single"/>
        </w:rPr>
        <w:tab/>
      </w:r>
    </w:p>
    <w:p w14:paraId="39052850" w14:textId="77777777" w:rsidR="005B48F7" w:rsidRPr="00955F1E" w:rsidRDefault="005B48F7" w:rsidP="002B7112">
      <w:pPr>
        <w:tabs>
          <w:tab w:val="left" w:pos="3780"/>
          <w:tab w:val="left" w:pos="4680"/>
          <w:tab w:val="left" w:pos="8550"/>
        </w:tabs>
        <w:spacing w:after="0"/>
        <w:rPr>
          <w:rFonts w:ascii="Arial" w:hAnsi="Arial" w:cs="Arial"/>
          <w:sz w:val="22"/>
          <w:szCs w:val="22"/>
          <w:u w:val="single"/>
        </w:rPr>
      </w:pPr>
      <w:r w:rsidRPr="00955F1E">
        <w:rPr>
          <w:rFonts w:ascii="Arial" w:hAnsi="Arial" w:cs="Arial"/>
          <w:i/>
          <w:sz w:val="18"/>
          <w:szCs w:val="18"/>
        </w:rPr>
        <w:t>Print Name</w:t>
      </w:r>
      <w:r w:rsidRPr="00955F1E">
        <w:rPr>
          <w:rFonts w:ascii="Arial" w:hAnsi="Arial" w:cs="Arial"/>
          <w:i/>
          <w:sz w:val="18"/>
          <w:szCs w:val="18"/>
        </w:rPr>
        <w:tab/>
        <w:t>Date</w:t>
      </w:r>
      <w:r w:rsidRPr="00955F1E">
        <w:rPr>
          <w:rFonts w:ascii="Arial" w:hAnsi="Arial" w:cs="Arial"/>
          <w:i/>
          <w:sz w:val="18"/>
          <w:szCs w:val="18"/>
        </w:rPr>
        <w:tab/>
        <w:t>Print Name</w:t>
      </w:r>
      <w:r w:rsidRPr="00955F1E">
        <w:rPr>
          <w:rFonts w:ascii="Arial" w:hAnsi="Arial" w:cs="Arial"/>
          <w:i/>
          <w:sz w:val="18"/>
          <w:szCs w:val="18"/>
        </w:rPr>
        <w:tab/>
        <w:t>Date</w:t>
      </w:r>
    </w:p>
    <w:p w14:paraId="15E845CE" w14:textId="77777777" w:rsidR="00686667" w:rsidRPr="005A0555" w:rsidRDefault="00686667" w:rsidP="0017546D">
      <w:pPr>
        <w:tabs>
          <w:tab w:val="left" w:pos="0"/>
          <w:tab w:val="left" w:pos="4680"/>
          <w:tab w:val="left" w:pos="10080"/>
        </w:tabs>
        <w:suppressAutoHyphens/>
        <w:spacing w:before="120" w:after="0"/>
        <w:rPr>
          <w:rFonts w:ascii="Arial" w:eastAsia="Times New Roman" w:hAnsi="Arial" w:cs="Arial"/>
          <w:sz w:val="22"/>
          <w:szCs w:val="22"/>
          <w:lang w:eastAsia="en-US"/>
        </w:rPr>
      </w:pPr>
      <w:r w:rsidRPr="005A0555">
        <w:rPr>
          <w:rFonts w:ascii="Arial" w:eastAsia="Times New Roman" w:hAnsi="Arial" w:cs="Arial"/>
          <w:sz w:val="22"/>
          <w:szCs w:val="22"/>
          <w:lang w:eastAsia="en-US"/>
        </w:rPr>
        <w:t xml:space="preserve">This document </w:t>
      </w:r>
      <w:r w:rsidRPr="005A0555"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(check </w:t>
      </w:r>
      <w:r w:rsidR="0097750C" w:rsidRPr="005C5A43">
        <w:rPr>
          <w:rFonts w:ascii="Arial" w:hAnsi="Arial" w:cs="Arial"/>
          <w:i/>
          <w:sz w:val="22"/>
          <w:szCs w:val="22"/>
        </w:rPr>
        <w:t>a</w:t>
      </w:r>
      <w:r w:rsidR="0097750C">
        <w:rPr>
          <w:rFonts w:ascii="Arial" w:hAnsi="Arial" w:cs="Arial"/>
          <w:i/>
          <w:sz w:val="22"/>
          <w:szCs w:val="22"/>
        </w:rPr>
        <w:t>ny</w:t>
      </w:r>
      <w:r w:rsidR="0097750C" w:rsidRPr="005A0555"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 </w:t>
      </w:r>
      <w:r w:rsidRPr="005A0555">
        <w:rPr>
          <w:rFonts w:ascii="Arial" w:eastAsia="Times New Roman" w:hAnsi="Arial" w:cs="Arial"/>
          <w:i/>
          <w:sz w:val="22"/>
          <w:szCs w:val="22"/>
          <w:lang w:eastAsia="en-US"/>
        </w:rPr>
        <w:t>that apply)</w:t>
      </w:r>
      <w:r w:rsidRPr="005A0555">
        <w:rPr>
          <w:rFonts w:ascii="Arial" w:eastAsia="Times New Roman" w:hAnsi="Arial" w:cs="Arial"/>
          <w:sz w:val="22"/>
          <w:szCs w:val="22"/>
          <w:lang w:eastAsia="en-US"/>
        </w:rPr>
        <w:t>:</w:t>
      </w:r>
      <w:r w:rsidRPr="005A0555">
        <w:rPr>
          <w:rFonts w:ascii="Arial" w:eastAsia="Times New Roman" w:hAnsi="Arial" w:cs="Arial"/>
          <w:sz w:val="22"/>
          <w:szCs w:val="22"/>
          <w:lang w:eastAsia="en-US"/>
        </w:rPr>
        <w:tab/>
        <w:t xml:space="preserve">This document </w:t>
      </w:r>
      <w:r w:rsidRPr="005A0555"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(check </w:t>
      </w:r>
      <w:r w:rsidR="0097750C" w:rsidRPr="005C5A43">
        <w:rPr>
          <w:rFonts w:ascii="Arial" w:hAnsi="Arial" w:cs="Arial"/>
          <w:i/>
          <w:sz w:val="22"/>
          <w:szCs w:val="22"/>
        </w:rPr>
        <w:t>a</w:t>
      </w:r>
      <w:r w:rsidR="0097750C">
        <w:rPr>
          <w:rFonts w:ascii="Arial" w:hAnsi="Arial" w:cs="Arial"/>
          <w:i/>
          <w:sz w:val="22"/>
          <w:szCs w:val="22"/>
        </w:rPr>
        <w:t>ny</w:t>
      </w:r>
      <w:r w:rsidR="0097750C" w:rsidRPr="005A0555"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 </w:t>
      </w:r>
      <w:r w:rsidRPr="005A0555">
        <w:rPr>
          <w:rFonts w:ascii="Arial" w:eastAsia="Times New Roman" w:hAnsi="Arial" w:cs="Arial"/>
          <w:i/>
          <w:sz w:val="22"/>
          <w:szCs w:val="22"/>
          <w:lang w:eastAsia="en-US"/>
        </w:rPr>
        <w:t>that apply)</w:t>
      </w:r>
      <w:r w:rsidRPr="005A0555">
        <w:rPr>
          <w:rFonts w:ascii="Arial" w:eastAsia="Times New Roman" w:hAnsi="Arial" w:cs="Arial"/>
          <w:sz w:val="22"/>
          <w:szCs w:val="22"/>
          <w:lang w:eastAsia="en-US"/>
        </w:rPr>
        <w:t>:</w:t>
      </w:r>
    </w:p>
    <w:p w14:paraId="0ACAA0EB" w14:textId="77777777" w:rsidR="00686667" w:rsidRPr="005A0555" w:rsidRDefault="00CF55C5" w:rsidP="002B7112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r w:rsidR="00686667" w:rsidRPr="005A0555">
        <w:rPr>
          <w:rFonts w:ascii="Arial" w:eastAsia="Times New Roman" w:hAnsi="Arial" w:cs="Arial"/>
          <w:sz w:val="20"/>
          <w:szCs w:val="20"/>
          <w:lang w:eastAsia="en-US"/>
        </w:rPr>
        <w:t xml:space="preserve"> is an agreement of the parties</w:t>
      </w:r>
      <w:r w:rsidR="00686667" w:rsidRPr="005A0555">
        <w:rPr>
          <w:rFonts w:ascii="Arial" w:eastAsia="Times New Roman" w:hAnsi="Arial" w:cs="Arial"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r w:rsidR="00686667" w:rsidRPr="005A0555">
        <w:rPr>
          <w:rFonts w:ascii="Arial" w:eastAsia="Times New Roman" w:hAnsi="Arial" w:cs="Arial"/>
          <w:sz w:val="20"/>
          <w:szCs w:val="20"/>
          <w:lang w:eastAsia="en-US"/>
        </w:rPr>
        <w:t xml:space="preserve"> is an agreement of the parties</w:t>
      </w:r>
    </w:p>
    <w:p w14:paraId="1A8C09E0" w14:textId="77777777" w:rsidR="00686667" w:rsidRPr="005A0555" w:rsidRDefault="00CF55C5" w:rsidP="002B7112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r w:rsidR="00686667" w:rsidRPr="005A0555">
        <w:rPr>
          <w:rFonts w:ascii="Arial" w:eastAsia="Times New Roman" w:hAnsi="Arial" w:cs="Arial"/>
          <w:sz w:val="20"/>
          <w:szCs w:val="20"/>
          <w:lang w:eastAsia="en-US"/>
        </w:rPr>
        <w:t xml:space="preserve"> is presented by me</w:t>
      </w:r>
      <w:r w:rsidR="00686667" w:rsidRPr="005A0555">
        <w:rPr>
          <w:rFonts w:ascii="Arial" w:eastAsia="Times New Roman" w:hAnsi="Arial" w:cs="Arial"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r w:rsidR="00686667" w:rsidRPr="005A0555">
        <w:rPr>
          <w:rFonts w:ascii="Arial" w:eastAsia="Times New Roman" w:hAnsi="Arial" w:cs="Arial"/>
          <w:sz w:val="20"/>
          <w:szCs w:val="20"/>
          <w:lang w:eastAsia="en-US"/>
        </w:rPr>
        <w:t xml:space="preserve"> is presented by me</w:t>
      </w:r>
    </w:p>
    <w:p w14:paraId="09639A30" w14:textId="77777777" w:rsidR="00686667" w:rsidRPr="005A0555" w:rsidRDefault="00CF55C5" w:rsidP="002B7112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r w:rsidR="00686667" w:rsidRPr="005A0555">
        <w:rPr>
          <w:rFonts w:ascii="Arial" w:eastAsia="Times New Roman" w:hAnsi="Arial" w:cs="Arial"/>
          <w:sz w:val="20"/>
          <w:szCs w:val="20"/>
          <w:lang w:eastAsia="en-US"/>
        </w:rPr>
        <w:t xml:space="preserve"> may be signed by the court without notice to me</w:t>
      </w:r>
      <w:r w:rsidR="00686667" w:rsidRPr="005A0555">
        <w:rPr>
          <w:rFonts w:ascii="Arial" w:eastAsia="Times New Roman" w:hAnsi="Arial" w:cs="Arial"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r w:rsidR="00686667" w:rsidRPr="005A0555">
        <w:rPr>
          <w:rFonts w:ascii="Arial" w:eastAsia="Times New Roman" w:hAnsi="Arial" w:cs="Arial"/>
          <w:sz w:val="20"/>
          <w:szCs w:val="20"/>
          <w:lang w:eastAsia="en-US"/>
        </w:rPr>
        <w:t xml:space="preserve"> may be signed by the court without notice to me</w:t>
      </w:r>
    </w:p>
    <w:p w14:paraId="4D1EE5AC" w14:textId="2C73B9DA" w:rsidR="00686667" w:rsidRPr="005A0555" w:rsidRDefault="00CD62ED" w:rsidP="00CF55C5">
      <w:pPr>
        <w:tabs>
          <w:tab w:val="left" w:pos="4500"/>
          <w:tab w:val="left" w:pos="4680"/>
          <w:tab w:val="right" w:pos="9360"/>
        </w:tabs>
        <w:spacing w:before="200"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Times New Roman" w:eastAsia="Times New Roman" w:hAnsi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2666A7" wp14:editId="30AEA14E">
                <wp:simplePos x="0" y="0"/>
                <wp:positionH relativeFrom="column">
                  <wp:posOffset>2968625</wp:posOffset>
                </wp:positionH>
                <wp:positionV relativeFrom="paragraph">
                  <wp:posOffset>142875</wp:posOffset>
                </wp:positionV>
                <wp:extent cx="137160" cy="54610"/>
                <wp:effectExtent l="3175" t="0" r="0" b="0"/>
                <wp:wrapNone/>
                <wp:docPr id="3" name="Isosceles Tri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FAE59" id="Isosceles Triangle 4" o:spid="_x0000_s1026" type="#_x0000_t5" alt="&quot;&quot;" style="position:absolute;margin-left:233.75pt;margin-top:11.25pt;width:10.8pt;height:4.3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" fillcolor="black" stroked="f">
                <o:lock v:ext="edit" aspectratio="t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3D0B21" wp14:editId="366EEE73">
                <wp:simplePos x="0" y="0"/>
                <wp:positionH relativeFrom="column">
                  <wp:posOffset>-40005</wp:posOffset>
                </wp:positionH>
                <wp:positionV relativeFrom="paragraph">
                  <wp:posOffset>150495</wp:posOffset>
                </wp:positionV>
                <wp:extent cx="137160" cy="54610"/>
                <wp:effectExtent l="3175" t="0" r="0" b="0"/>
                <wp:wrapNone/>
                <wp:docPr id="4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52CCA" id="Isosceles Triangle 2" o:spid="_x0000_s1026" type="#_x0000_t5" alt="&quot;&quot;" style="position:absolute;margin-left:-3.15pt;margin-top:11.85pt;width:10.8pt;height:4.3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" fillcolor="black" stroked="f">
                <o:lock v:ext="edit" aspectratio="t"/>
              </v:shape>
            </w:pict>
          </mc:Fallback>
        </mc:AlternateContent>
      </w:r>
      <w:r w:rsidR="00686667" w:rsidRPr="005A0555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  <w:r w:rsidR="00686667" w:rsidRPr="005A0555">
        <w:rPr>
          <w:rFonts w:ascii="Arial" w:eastAsia="Times New Roman" w:hAnsi="Arial" w:cs="Arial"/>
          <w:sz w:val="20"/>
          <w:szCs w:val="20"/>
          <w:lang w:eastAsia="en-US"/>
        </w:rPr>
        <w:tab/>
      </w:r>
      <w:r w:rsidR="00686667" w:rsidRPr="005A0555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</w:p>
    <w:p w14:paraId="355DE734" w14:textId="77777777" w:rsidR="00686667" w:rsidRPr="005A0555" w:rsidRDefault="00686667" w:rsidP="0017546D">
      <w:pPr>
        <w:tabs>
          <w:tab w:val="left" w:pos="4680"/>
          <w:tab w:val="left" w:pos="8550"/>
        </w:tabs>
        <w:spacing w:after="0"/>
        <w:rPr>
          <w:rFonts w:ascii="Arial" w:eastAsia="Times New Roman" w:hAnsi="Arial" w:cs="Arial"/>
          <w:i/>
          <w:sz w:val="18"/>
          <w:szCs w:val="18"/>
          <w:lang w:eastAsia="en-US"/>
        </w:rPr>
      </w:pPr>
      <w:r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Other </w:t>
      </w:r>
      <w:r w:rsidR="009C589E">
        <w:rPr>
          <w:rFonts w:ascii="Arial" w:eastAsia="Times New Roman" w:hAnsi="Arial" w:cs="Arial"/>
          <w:i/>
          <w:sz w:val="18"/>
          <w:szCs w:val="18"/>
          <w:lang w:eastAsia="en-US"/>
        </w:rPr>
        <w:t>party</w:t>
      </w: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</w:t>
      </w:r>
      <w:r w:rsidRPr="005A0555">
        <w:rPr>
          <w:rFonts w:ascii="Arial" w:eastAsia="Times New Roman" w:hAnsi="Arial" w:cs="Arial"/>
          <w:b/>
          <w:i/>
          <w:sz w:val="18"/>
          <w:szCs w:val="18"/>
          <w:lang w:eastAsia="en-US"/>
        </w:rPr>
        <w:t>or</w:t>
      </w: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lawyer signs here + WSBA #</w:t>
      </w: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ab/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Other </w:t>
      </w:r>
      <w:r w:rsidR="009C589E"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party </w:t>
      </w:r>
      <w:r w:rsidRPr="005A0555">
        <w:rPr>
          <w:rFonts w:ascii="Arial" w:eastAsia="Times New Roman" w:hAnsi="Arial" w:cs="Arial"/>
          <w:b/>
          <w:i/>
          <w:sz w:val="18"/>
          <w:szCs w:val="18"/>
          <w:lang w:eastAsia="en-US"/>
        </w:rPr>
        <w:t>or</w:t>
      </w: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lawyer signs here + WSBA #</w:t>
      </w:r>
    </w:p>
    <w:p w14:paraId="6E7B890F" w14:textId="77777777" w:rsidR="00686667" w:rsidRPr="005A0555" w:rsidRDefault="00686667" w:rsidP="000F2B1B">
      <w:pPr>
        <w:tabs>
          <w:tab w:val="left" w:pos="4500"/>
          <w:tab w:val="left" w:pos="4680"/>
          <w:tab w:val="right" w:pos="9360"/>
        </w:tabs>
        <w:spacing w:before="120" w:after="0"/>
        <w:rPr>
          <w:rFonts w:ascii="Arial" w:eastAsia="Times New Roman" w:hAnsi="Arial" w:cs="Arial"/>
          <w:sz w:val="20"/>
          <w:szCs w:val="20"/>
          <w:lang w:eastAsia="en-US"/>
        </w:rPr>
      </w:pPr>
      <w:r w:rsidRPr="005A0555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  <w:r w:rsidRPr="005A0555">
        <w:rPr>
          <w:rFonts w:ascii="Arial" w:eastAsia="Times New Roman" w:hAnsi="Arial" w:cs="Arial"/>
          <w:sz w:val="20"/>
          <w:szCs w:val="20"/>
          <w:lang w:eastAsia="en-US"/>
        </w:rPr>
        <w:tab/>
      </w:r>
      <w:r w:rsidRPr="005A0555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</w:p>
    <w:p w14:paraId="1445F61E" w14:textId="77777777" w:rsidR="00A40236" w:rsidRPr="009C2565" w:rsidRDefault="00686667" w:rsidP="000F2B1B">
      <w:pPr>
        <w:tabs>
          <w:tab w:val="left" w:pos="3780"/>
          <w:tab w:val="left" w:pos="4680"/>
          <w:tab w:val="left" w:pos="8550"/>
        </w:tabs>
        <w:spacing w:after="0"/>
        <w:rPr>
          <w:rFonts w:ascii="Times New Roman" w:hAnsi="Times New Roman"/>
          <w:sz w:val="12"/>
          <w:szCs w:val="12"/>
        </w:rPr>
      </w:pP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>Print Name</w:t>
      </w: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ab/>
        <w:t>Date</w:t>
      </w: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ab/>
        <w:t>Print Name</w:t>
      </w: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ab/>
        <w:t>Date</w:t>
      </w:r>
    </w:p>
    <w:sectPr w:rsidR="00A40236" w:rsidRPr="009C2565" w:rsidSect="00B96994">
      <w:footerReference w:type="default" r:id="rId10"/>
      <w:footerReference w:type="first" r:id="rId11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799E2" w14:textId="77777777" w:rsidR="0092429B" w:rsidRDefault="0092429B">
      <w:pPr>
        <w:spacing w:after="0"/>
      </w:pPr>
      <w:r>
        <w:separator/>
      </w:r>
    </w:p>
  </w:endnote>
  <w:endnote w:type="continuationSeparator" w:id="0">
    <w:p w14:paraId="03DA0BCD" w14:textId="77777777" w:rsidR="0092429B" w:rsidRDefault="009242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10" w:type="dxa"/>
      <w:tblInd w:w="-65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330"/>
      <w:gridCol w:w="4002"/>
      <w:gridCol w:w="2478"/>
    </w:tblGrid>
    <w:tr w:rsidR="008C1550" w14:paraId="3A79E811" w14:textId="77777777" w:rsidTr="00BC156E">
      <w:trPr>
        <w:trHeight w:val="667"/>
      </w:trPr>
      <w:tc>
        <w:tcPr>
          <w:tcW w:w="3330" w:type="dxa"/>
          <w:shd w:val="clear" w:color="auto" w:fill="auto"/>
        </w:tcPr>
        <w:p w14:paraId="43DC85C8" w14:textId="77777777" w:rsidR="008C1550" w:rsidRPr="003A4C58" w:rsidRDefault="008C1550" w:rsidP="005D3C9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ind w:right="-115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26.09.520, .260(6), 26.10.190, 26.26.160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- </w:t>
          </w:r>
          <w:r w:rsidRPr="001C73D0">
            <w:rPr>
              <w:rStyle w:val="PageNumber"/>
              <w:rFonts w:ascii="Arial" w:hAnsi="Arial" w:cs="Arial"/>
              <w:sz w:val="18"/>
              <w:szCs w:val="18"/>
            </w:rPr>
            <w:t>Mandatory Form</w:t>
          </w:r>
          <w:r w:rsidRPr="003A4C58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</w:t>
          </w:r>
          <w:r w:rsidR="00DF74CD">
            <w:rPr>
              <w:rStyle w:val="PageNumber"/>
              <w:rFonts w:ascii="Arial" w:hAnsi="Arial" w:cs="Arial"/>
              <w:i/>
              <w:sz w:val="18"/>
              <w:szCs w:val="18"/>
            </w:rPr>
            <w:t>07</w:t>
          </w:r>
          <w:r w:rsidR="00E52766">
            <w:rPr>
              <w:rStyle w:val="PageNumber"/>
              <w:rFonts w:ascii="Arial" w:hAnsi="Arial" w:cs="Arial"/>
              <w:i/>
              <w:sz w:val="18"/>
              <w:szCs w:val="18"/>
            </w:rPr>
            <w:t>/</w:t>
          </w:r>
          <w:r w:rsidR="00DF74CD">
            <w:rPr>
              <w:rStyle w:val="PageNumber"/>
              <w:rFonts w:ascii="Arial" w:hAnsi="Arial" w:cs="Arial"/>
              <w:i/>
              <w:sz w:val="18"/>
              <w:szCs w:val="18"/>
            </w:rPr>
            <w:t>2019</w:t>
          </w:r>
          <w:r w:rsidRPr="003A4C58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  <w:r w:rsidRPr="003A4C58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</w:p>
        <w:p w14:paraId="7E0524B1" w14:textId="77777777" w:rsidR="008C1550" w:rsidRPr="003A4C58" w:rsidRDefault="00EF5D2B" w:rsidP="0005638A">
          <w:pPr>
            <w:spacing w:after="0"/>
            <w:ind w:right="-115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FL Relocate 735</w:t>
          </w:r>
        </w:p>
      </w:tc>
      <w:tc>
        <w:tcPr>
          <w:tcW w:w="4002" w:type="dxa"/>
          <w:shd w:val="clear" w:color="auto" w:fill="auto"/>
        </w:tcPr>
        <w:p w14:paraId="265D8EBE" w14:textId="1E15642D" w:rsidR="008C1550" w:rsidRPr="003A4C58" w:rsidRDefault="00EF5D2B" w:rsidP="00FD466F">
          <w:pPr>
            <w:pStyle w:val="Footer"/>
            <w:tabs>
              <w:tab w:val="clear" w:pos="432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Final </w:t>
          </w:r>
          <w:r w:rsidR="008C1550" w:rsidRPr="001B7835">
            <w:rPr>
              <w:rFonts w:ascii="Arial" w:hAnsi="Arial" w:cs="Arial"/>
              <w:sz w:val="18"/>
              <w:szCs w:val="18"/>
            </w:rPr>
            <w:t xml:space="preserve">Order </w:t>
          </w:r>
          <w:r w:rsidR="00FD466F">
            <w:rPr>
              <w:rFonts w:ascii="Arial" w:hAnsi="Arial" w:cs="Arial"/>
              <w:sz w:val="18"/>
              <w:szCs w:val="18"/>
            </w:rPr>
            <w:t xml:space="preserve">and Findings </w:t>
          </w:r>
          <w:r w:rsidR="008C1550" w:rsidRPr="0005638A">
            <w:rPr>
              <w:rFonts w:ascii="Arial" w:hAnsi="Arial" w:cs="Arial"/>
              <w:sz w:val="18"/>
              <w:szCs w:val="18"/>
            </w:rPr>
            <w:t>on Obj</w:t>
          </w:r>
          <w:r>
            <w:rPr>
              <w:rFonts w:ascii="Arial" w:hAnsi="Arial" w:cs="Arial"/>
              <w:sz w:val="18"/>
              <w:szCs w:val="18"/>
            </w:rPr>
            <w:t>ection</w:t>
          </w:r>
          <w:r w:rsidR="008C1550" w:rsidRPr="0005638A">
            <w:rPr>
              <w:rFonts w:ascii="Arial" w:hAnsi="Arial" w:cs="Arial"/>
              <w:sz w:val="18"/>
              <w:szCs w:val="18"/>
            </w:rPr>
            <w:t xml:space="preserve"> about Moving with </w:t>
          </w:r>
          <w:r w:rsidR="008C1550">
            <w:rPr>
              <w:rFonts w:ascii="Arial" w:hAnsi="Arial" w:cs="Arial"/>
              <w:sz w:val="18"/>
              <w:szCs w:val="18"/>
            </w:rPr>
            <w:t>Children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="008C1550" w:rsidRPr="0005638A">
            <w:rPr>
              <w:rFonts w:ascii="Arial" w:hAnsi="Arial" w:cs="Arial"/>
              <w:sz w:val="18"/>
              <w:szCs w:val="18"/>
            </w:rPr>
            <w:t>and Pet</w:t>
          </w:r>
          <w:r>
            <w:rPr>
              <w:rFonts w:ascii="Arial" w:hAnsi="Arial" w:cs="Arial"/>
              <w:sz w:val="18"/>
              <w:szCs w:val="18"/>
            </w:rPr>
            <w:t>ition…</w:t>
          </w:r>
          <w:r w:rsidR="008C1550">
            <w:rPr>
              <w:rFonts w:ascii="Arial" w:hAnsi="Arial" w:cs="Arial"/>
              <w:sz w:val="18"/>
              <w:szCs w:val="18"/>
            </w:rPr>
            <w:br/>
          </w:r>
          <w:r w:rsidR="008C1550" w:rsidRPr="003A4C58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="008C1550" w:rsidRPr="003A4C5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8C1550" w:rsidRPr="003A4C5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8C1550" w:rsidRPr="003A4C5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E05B4C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8</w:t>
          </w:r>
          <w:r w:rsidR="008C1550" w:rsidRPr="003A4C5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="008C1550" w:rsidRPr="003A4C58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="00150C4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150C4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150C4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2070E6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8</w:t>
          </w:r>
          <w:r w:rsidR="00150C4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2478" w:type="dxa"/>
          <w:shd w:val="clear" w:color="auto" w:fill="auto"/>
        </w:tcPr>
        <w:p w14:paraId="6E39CCFD" w14:textId="77777777" w:rsidR="008C1550" w:rsidRPr="003A4C58" w:rsidRDefault="008C1550" w:rsidP="00533298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71C8AC37" w14:textId="77777777" w:rsidR="008C1550" w:rsidRPr="003A4C58" w:rsidRDefault="008C1550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12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52"/>
      <w:gridCol w:w="3109"/>
      <w:gridCol w:w="3099"/>
    </w:tblGrid>
    <w:tr w:rsidR="008C1550" w14:paraId="7F239ACE" w14:textId="77777777" w:rsidTr="00533298">
      <w:tc>
        <w:tcPr>
          <w:tcW w:w="3192" w:type="dxa"/>
          <w:shd w:val="clear" w:color="auto" w:fill="auto"/>
        </w:tcPr>
        <w:p w14:paraId="674034C9" w14:textId="77777777" w:rsidR="008C1550" w:rsidRPr="00533298" w:rsidRDefault="008C1550" w:rsidP="0053329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533298">
            <w:rPr>
              <w:rFonts w:ascii="Arial" w:hAnsi="Arial" w:cs="Arial"/>
              <w:sz w:val="18"/>
              <w:szCs w:val="18"/>
            </w:rPr>
            <w:t>RCW 26.26.505, .525, .530</w:t>
          </w:r>
        </w:p>
        <w:p w14:paraId="2535FC8E" w14:textId="77777777" w:rsidR="008C1550" w:rsidRPr="00533298" w:rsidRDefault="008C1550" w:rsidP="0053329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>Mandatory Form</w:t>
          </w:r>
          <w:r w:rsidRPr="00533298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(*/****)</w:t>
          </w: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</w:p>
        <w:p w14:paraId="23269EE4" w14:textId="77777777" w:rsidR="008C1550" w:rsidRPr="00533298" w:rsidRDefault="008C1550" w:rsidP="00533298">
          <w:pPr>
            <w:spacing w:after="0"/>
            <w:rPr>
              <w:rFonts w:ascii="Arial" w:hAnsi="Arial" w:cs="Arial"/>
            </w:rPr>
          </w:pP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PS 01-100 </w:t>
          </w: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>(PTDTP)</w:t>
          </w:r>
        </w:p>
      </w:tc>
      <w:tc>
        <w:tcPr>
          <w:tcW w:w="3192" w:type="dxa"/>
          <w:shd w:val="clear" w:color="auto" w:fill="auto"/>
        </w:tcPr>
        <w:p w14:paraId="1BAA595C" w14:textId="77777777" w:rsidR="008C1550" w:rsidRPr="00533298" w:rsidRDefault="008C1550" w:rsidP="00533298">
          <w:pPr>
            <w:pStyle w:val="Footer"/>
            <w:jc w:val="center"/>
            <w:rPr>
              <w:rFonts w:ascii="Arial" w:hAnsi="Arial" w:cs="Arial"/>
              <w:color w:val="3366FF"/>
              <w:sz w:val="18"/>
              <w:szCs w:val="18"/>
            </w:rPr>
          </w:pPr>
          <w:r w:rsidRPr="00533298">
            <w:rPr>
              <w:rFonts w:ascii="Arial" w:hAnsi="Arial" w:cs="Arial"/>
              <w:color w:val="3366FF"/>
              <w:sz w:val="18"/>
              <w:szCs w:val="18"/>
            </w:rPr>
            <w:t>Title</w:t>
          </w:r>
        </w:p>
        <w:p w14:paraId="7132F1AA" w14:textId="77777777" w:rsidR="008C1550" w:rsidRPr="00533298" w:rsidRDefault="008C1550" w:rsidP="00533298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  <w:p w14:paraId="4A6DFF64" w14:textId="77777777" w:rsidR="008C1550" w:rsidRPr="00533298" w:rsidRDefault="008C1550" w:rsidP="00533298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Pr="00533298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BF537D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8</w: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78EB8A3F" w14:textId="77777777" w:rsidR="008C1550" w:rsidRPr="00533298" w:rsidRDefault="008C1550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13F6BDDC" w14:textId="77777777" w:rsidR="008C1550" w:rsidRPr="008364CE" w:rsidRDefault="008C1550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F5A85" w14:textId="77777777" w:rsidR="0092429B" w:rsidRDefault="0092429B">
      <w:pPr>
        <w:spacing w:after="0"/>
      </w:pPr>
      <w:r>
        <w:separator/>
      </w:r>
    </w:p>
  </w:footnote>
  <w:footnote w:type="continuationSeparator" w:id="0">
    <w:p w14:paraId="71CEFAD4" w14:textId="77777777" w:rsidR="0092429B" w:rsidRDefault="009242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122" type="#_x0000_t75" style="width:18pt;height:18pt;visibility:visible" o:bullet="t">
        <v:imagedata r:id="rId1" o:title=""/>
      </v:shape>
    </w:pict>
  </w:numPicBullet>
  <w:numPicBullet w:numPicBulletId="1">
    <w:pict>
      <v:shape id="_x0000_i2123" type="#_x0000_t75" alt="11_BIG" style="width:15pt;height:15pt;visibility:visible" o:bullet="t">
        <v:imagedata r:id="rId2" o:title=""/>
      </v:shape>
    </w:pict>
  </w:numPicBullet>
  <w:numPicBullet w:numPicBulletId="2">
    <w:pict>
      <v:shape id="_x0000_i2124" type="#_x0000_t75" style="width:14.25pt;height:14.25pt;visibility:visible" o:bullet="t">
        <v:imagedata r:id="rId3" o:title=""/>
      </v:shape>
    </w:pict>
  </w:numPicBullet>
  <w:numPicBullet w:numPicBulletId="3">
    <w:pict>
      <v:shape id="_x0000_i2125" type="#_x0000_t75" style="width:14.25pt;height:14.25pt;visibility:visible" o:bullet="t">
        <v:imagedata r:id="rId4" o:title=""/>
      </v:shape>
    </w:pict>
  </w:numPicBullet>
  <w:numPicBullet w:numPicBulletId="4">
    <w:pict>
      <v:shape id="_x0000_i2126" type="#_x0000_t75" style="width:18pt;height:18pt;visibility:visible" o:bullet="t">
        <v:imagedata r:id="rId5" o:title=""/>
      </v:shape>
    </w:pict>
  </w:numPicBullet>
  <w:numPicBullet w:numPicBulletId="5">
    <w:pict>
      <v:shape id="_x0000_i2127" type="#_x0000_t75" style="width:18pt;height:18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34DAE794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97290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5A6C3B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FFA2AA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E7E2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4C88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2F8CD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6FA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2D6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60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13642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415E40"/>
    <w:multiLevelType w:val="hybridMultilevel"/>
    <w:tmpl w:val="42ECD0C4"/>
    <w:lvl w:ilvl="0" w:tplc="6A8CD5BC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754B3A"/>
    <w:multiLevelType w:val="hybridMultilevel"/>
    <w:tmpl w:val="81482436"/>
    <w:lvl w:ilvl="0" w:tplc="AD7C11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5849BB"/>
    <w:multiLevelType w:val="hybridMultilevel"/>
    <w:tmpl w:val="2F2C01B6"/>
    <w:lvl w:ilvl="0" w:tplc="E3EEE6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4" w15:restartNumberingAfterBreak="0">
    <w:nsid w:val="14CC0DE1"/>
    <w:multiLevelType w:val="hybridMultilevel"/>
    <w:tmpl w:val="F6189F28"/>
    <w:lvl w:ilvl="0" w:tplc="30745FF6">
      <w:start w:val="1"/>
      <w:numFmt w:val="decimal"/>
      <w:lvlText w:val="%1."/>
      <w:lvlJc w:val="left"/>
      <w:pPr>
        <w:ind w:left="810" w:hanging="360"/>
      </w:pPr>
      <w:rPr>
        <w:rFonts w:ascii="Arial Black" w:hAnsi="Arial Black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F6107"/>
    <w:multiLevelType w:val="hybridMultilevel"/>
    <w:tmpl w:val="38AEB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170C4E"/>
    <w:multiLevelType w:val="hybridMultilevel"/>
    <w:tmpl w:val="B5061D9E"/>
    <w:lvl w:ilvl="0" w:tplc="A60C89C0">
      <w:start w:val="1"/>
      <w:numFmt w:val="bullet"/>
      <w:pStyle w:val="WABullet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0507C"/>
    <w:multiLevelType w:val="hybridMultilevel"/>
    <w:tmpl w:val="CF1273BE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271640"/>
    <w:multiLevelType w:val="hybridMultilevel"/>
    <w:tmpl w:val="520C1FEE"/>
    <w:lvl w:ilvl="0" w:tplc="A74CAC8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0147C"/>
    <w:multiLevelType w:val="hybridMultilevel"/>
    <w:tmpl w:val="05C0DEEE"/>
    <w:lvl w:ilvl="0" w:tplc="D9DEAF3E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2" w15:restartNumberingAfterBreak="0">
    <w:nsid w:val="33144A34"/>
    <w:multiLevelType w:val="hybridMultilevel"/>
    <w:tmpl w:val="E8DE43F8"/>
    <w:lvl w:ilvl="0" w:tplc="E2B4C022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1653D"/>
    <w:multiLevelType w:val="hybridMultilevel"/>
    <w:tmpl w:val="02503796"/>
    <w:lvl w:ilvl="0" w:tplc="F4AC27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F3F93"/>
    <w:multiLevelType w:val="multilevel"/>
    <w:tmpl w:val="39D2BCCC"/>
    <w:lvl w:ilvl="0">
      <w:start w:val="1"/>
      <w:numFmt w:val="decimal"/>
      <w:lvlText w:val="%1"/>
      <w:legacy w:legacy="1" w:legacySpace="0" w:legacyIndent="0"/>
      <w:lvlJc w:val="left"/>
    </w:lvl>
    <w:lvl w:ilvl="1">
      <w:start w:val="3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25" w15:restartNumberingAfterBreak="0">
    <w:nsid w:val="71E3590C"/>
    <w:multiLevelType w:val="singleLevel"/>
    <w:tmpl w:val="BC3E2C80"/>
    <w:lvl w:ilvl="0">
      <w:start w:val="1"/>
      <w:numFmt w:val="lowerLetter"/>
      <w:lvlText w:val="(%1)"/>
      <w:legacy w:legacy="1" w:legacySpace="120" w:legacyIndent="360"/>
      <w:lvlJc w:val="left"/>
      <w:pPr>
        <w:ind w:left="1080" w:hanging="360"/>
      </w:pPr>
    </w:lvl>
  </w:abstractNum>
  <w:abstractNum w:abstractNumId="26" w15:restartNumberingAfterBreak="0">
    <w:nsid w:val="7D707EC1"/>
    <w:multiLevelType w:val="hybridMultilevel"/>
    <w:tmpl w:val="1AE2CF3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97801536">
    <w:abstractNumId w:val="0"/>
  </w:num>
  <w:num w:numId="2" w16cid:durableId="18314217">
    <w:abstractNumId w:val="15"/>
  </w:num>
  <w:num w:numId="3" w16cid:durableId="99641998">
    <w:abstractNumId w:val="18"/>
  </w:num>
  <w:num w:numId="4" w16cid:durableId="646710485">
    <w:abstractNumId w:val="13"/>
  </w:num>
  <w:num w:numId="5" w16cid:durableId="2078241483">
    <w:abstractNumId w:val="20"/>
  </w:num>
  <w:num w:numId="6" w16cid:durableId="593248079">
    <w:abstractNumId w:val="19"/>
  </w:num>
  <w:num w:numId="7" w16cid:durableId="1883519203">
    <w:abstractNumId w:val="10"/>
  </w:num>
  <w:num w:numId="8" w16cid:durableId="550314175">
    <w:abstractNumId w:val="8"/>
  </w:num>
  <w:num w:numId="9" w16cid:durableId="1699819210">
    <w:abstractNumId w:val="7"/>
  </w:num>
  <w:num w:numId="10" w16cid:durableId="612790445">
    <w:abstractNumId w:val="6"/>
  </w:num>
  <w:num w:numId="11" w16cid:durableId="1694303576">
    <w:abstractNumId w:val="5"/>
  </w:num>
  <w:num w:numId="12" w16cid:durableId="761218702">
    <w:abstractNumId w:val="9"/>
  </w:num>
  <w:num w:numId="13" w16cid:durableId="1917351267">
    <w:abstractNumId w:val="4"/>
  </w:num>
  <w:num w:numId="14" w16cid:durableId="905990909">
    <w:abstractNumId w:val="3"/>
  </w:num>
  <w:num w:numId="15" w16cid:durableId="1790397659">
    <w:abstractNumId w:val="2"/>
  </w:num>
  <w:num w:numId="16" w16cid:durableId="795759540">
    <w:abstractNumId w:val="1"/>
  </w:num>
  <w:num w:numId="17" w16cid:durableId="1750542313">
    <w:abstractNumId w:val="23"/>
  </w:num>
  <w:num w:numId="18" w16cid:durableId="1126973456">
    <w:abstractNumId w:val="25"/>
  </w:num>
  <w:num w:numId="19" w16cid:durableId="1795561676">
    <w:abstractNumId w:val="18"/>
  </w:num>
  <w:num w:numId="20" w16cid:durableId="209611338">
    <w:abstractNumId w:val="13"/>
  </w:num>
  <w:num w:numId="21" w16cid:durableId="1534264304">
    <w:abstractNumId w:val="20"/>
  </w:num>
  <w:num w:numId="22" w16cid:durableId="749471787">
    <w:abstractNumId w:val="16"/>
  </w:num>
  <w:num w:numId="23" w16cid:durableId="2147090507">
    <w:abstractNumId w:val="24"/>
  </w:num>
  <w:num w:numId="24" w16cid:durableId="1924795442">
    <w:abstractNumId w:val="26"/>
  </w:num>
  <w:num w:numId="25" w16cid:durableId="300429456">
    <w:abstractNumId w:val="11"/>
  </w:num>
  <w:num w:numId="26" w16cid:durableId="1360933576">
    <w:abstractNumId w:val="14"/>
  </w:num>
  <w:num w:numId="27" w16cid:durableId="1767846269">
    <w:abstractNumId w:val="12"/>
  </w:num>
  <w:num w:numId="28" w16cid:durableId="1435393891">
    <w:abstractNumId w:val="22"/>
  </w:num>
  <w:num w:numId="29" w16cid:durableId="571428654">
    <w:abstractNumId w:val="21"/>
  </w:num>
  <w:num w:numId="30" w16cid:durableId="1402288928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43"/>
    <w:rsid w:val="00014B52"/>
    <w:rsid w:val="000372B5"/>
    <w:rsid w:val="000374AB"/>
    <w:rsid w:val="0005638A"/>
    <w:rsid w:val="0006712C"/>
    <w:rsid w:val="00077C42"/>
    <w:rsid w:val="00081160"/>
    <w:rsid w:val="00084921"/>
    <w:rsid w:val="000905FA"/>
    <w:rsid w:val="000975C6"/>
    <w:rsid w:val="00097FB6"/>
    <w:rsid w:val="000A0972"/>
    <w:rsid w:val="000A1F08"/>
    <w:rsid w:val="000A3A96"/>
    <w:rsid w:val="000A40D2"/>
    <w:rsid w:val="000A4F62"/>
    <w:rsid w:val="000C3C7C"/>
    <w:rsid w:val="000C5F9E"/>
    <w:rsid w:val="000C7476"/>
    <w:rsid w:val="000D0C4D"/>
    <w:rsid w:val="000F2B1B"/>
    <w:rsid w:val="000F7EB9"/>
    <w:rsid w:val="00104312"/>
    <w:rsid w:val="0012144D"/>
    <w:rsid w:val="00150C40"/>
    <w:rsid w:val="00155C2E"/>
    <w:rsid w:val="00160A8B"/>
    <w:rsid w:val="00161360"/>
    <w:rsid w:val="00163CCC"/>
    <w:rsid w:val="00174132"/>
    <w:rsid w:val="00174FEE"/>
    <w:rsid w:val="0017546D"/>
    <w:rsid w:val="001809A7"/>
    <w:rsid w:val="0018278C"/>
    <w:rsid w:val="001975A3"/>
    <w:rsid w:val="001A2CCD"/>
    <w:rsid w:val="001B12E2"/>
    <w:rsid w:val="001B7835"/>
    <w:rsid w:val="001C73D0"/>
    <w:rsid w:val="001E661C"/>
    <w:rsid w:val="001E6D37"/>
    <w:rsid w:val="001F4A37"/>
    <w:rsid w:val="002070E6"/>
    <w:rsid w:val="00210BB7"/>
    <w:rsid w:val="0021286A"/>
    <w:rsid w:val="00212EEC"/>
    <w:rsid w:val="002206F1"/>
    <w:rsid w:val="00223D25"/>
    <w:rsid w:val="0023065B"/>
    <w:rsid w:val="00234F70"/>
    <w:rsid w:val="002406A4"/>
    <w:rsid w:val="00246268"/>
    <w:rsid w:val="00260D83"/>
    <w:rsid w:val="002629C8"/>
    <w:rsid w:val="00294119"/>
    <w:rsid w:val="002A1F93"/>
    <w:rsid w:val="002A33C6"/>
    <w:rsid w:val="002B7112"/>
    <w:rsid w:val="002C2898"/>
    <w:rsid w:val="002C6A25"/>
    <w:rsid w:val="002C7242"/>
    <w:rsid w:val="002D3CEF"/>
    <w:rsid w:val="002D5A6B"/>
    <w:rsid w:val="002F1415"/>
    <w:rsid w:val="002F26D9"/>
    <w:rsid w:val="00301AB1"/>
    <w:rsid w:val="00303D2F"/>
    <w:rsid w:val="003143D7"/>
    <w:rsid w:val="00333E53"/>
    <w:rsid w:val="003376D3"/>
    <w:rsid w:val="00340CA1"/>
    <w:rsid w:val="00342F00"/>
    <w:rsid w:val="00352FED"/>
    <w:rsid w:val="003532A4"/>
    <w:rsid w:val="003635AB"/>
    <w:rsid w:val="0036597F"/>
    <w:rsid w:val="00376B6B"/>
    <w:rsid w:val="0039615A"/>
    <w:rsid w:val="003A48D1"/>
    <w:rsid w:val="003A4C58"/>
    <w:rsid w:val="003B40CD"/>
    <w:rsid w:val="003B51F1"/>
    <w:rsid w:val="003B5BD7"/>
    <w:rsid w:val="003C2B83"/>
    <w:rsid w:val="003C4D52"/>
    <w:rsid w:val="003C61DE"/>
    <w:rsid w:val="003C63D5"/>
    <w:rsid w:val="003D45E3"/>
    <w:rsid w:val="003D4FB5"/>
    <w:rsid w:val="003F3109"/>
    <w:rsid w:val="004000D0"/>
    <w:rsid w:val="004102EE"/>
    <w:rsid w:val="00413947"/>
    <w:rsid w:val="004144D8"/>
    <w:rsid w:val="004170AA"/>
    <w:rsid w:val="00420B3E"/>
    <w:rsid w:val="00420FE3"/>
    <w:rsid w:val="00427EF6"/>
    <w:rsid w:val="00430C0C"/>
    <w:rsid w:val="00445AD3"/>
    <w:rsid w:val="00445E9C"/>
    <w:rsid w:val="00450FAE"/>
    <w:rsid w:val="004552D3"/>
    <w:rsid w:val="004616DF"/>
    <w:rsid w:val="00472936"/>
    <w:rsid w:val="0048184F"/>
    <w:rsid w:val="004A0A9A"/>
    <w:rsid w:val="004B33D6"/>
    <w:rsid w:val="004B4401"/>
    <w:rsid w:val="004B5C3A"/>
    <w:rsid w:val="004B6C86"/>
    <w:rsid w:val="004C25F6"/>
    <w:rsid w:val="004D2710"/>
    <w:rsid w:val="004D67A4"/>
    <w:rsid w:val="004E51B2"/>
    <w:rsid w:val="004E5575"/>
    <w:rsid w:val="004F017F"/>
    <w:rsid w:val="0050683A"/>
    <w:rsid w:val="00515D00"/>
    <w:rsid w:val="00533298"/>
    <w:rsid w:val="0055781B"/>
    <w:rsid w:val="00567613"/>
    <w:rsid w:val="0057554A"/>
    <w:rsid w:val="005825D1"/>
    <w:rsid w:val="00592B76"/>
    <w:rsid w:val="005955FA"/>
    <w:rsid w:val="005968A5"/>
    <w:rsid w:val="005B48F7"/>
    <w:rsid w:val="005B5A34"/>
    <w:rsid w:val="005B73CC"/>
    <w:rsid w:val="005B7A12"/>
    <w:rsid w:val="005D0F05"/>
    <w:rsid w:val="005D3C93"/>
    <w:rsid w:val="005D3C97"/>
    <w:rsid w:val="005D425A"/>
    <w:rsid w:val="005D6D02"/>
    <w:rsid w:val="005E23FC"/>
    <w:rsid w:val="00601A03"/>
    <w:rsid w:val="00606262"/>
    <w:rsid w:val="0061568B"/>
    <w:rsid w:val="006178E0"/>
    <w:rsid w:val="006304CB"/>
    <w:rsid w:val="00632D53"/>
    <w:rsid w:val="006341AA"/>
    <w:rsid w:val="006420DC"/>
    <w:rsid w:val="006443AE"/>
    <w:rsid w:val="00647430"/>
    <w:rsid w:val="006520B8"/>
    <w:rsid w:val="006576EE"/>
    <w:rsid w:val="00657FC2"/>
    <w:rsid w:val="00670919"/>
    <w:rsid w:val="006819BB"/>
    <w:rsid w:val="0068315E"/>
    <w:rsid w:val="00686667"/>
    <w:rsid w:val="00687670"/>
    <w:rsid w:val="0069096B"/>
    <w:rsid w:val="00692B2C"/>
    <w:rsid w:val="006A04F2"/>
    <w:rsid w:val="006A1475"/>
    <w:rsid w:val="006A299A"/>
    <w:rsid w:val="006B5318"/>
    <w:rsid w:val="006D093C"/>
    <w:rsid w:val="006D4C18"/>
    <w:rsid w:val="006D6A82"/>
    <w:rsid w:val="007058EA"/>
    <w:rsid w:val="007116F3"/>
    <w:rsid w:val="00714B8B"/>
    <w:rsid w:val="00720E13"/>
    <w:rsid w:val="00730EAC"/>
    <w:rsid w:val="00736B67"/>
    <w:rsid w:val="00755CA8"/>
    <w:rsid w:val="007577DC"/>
    <w:rsid w:val="00764E8B"/>
    <w:rsid w:val="00772F34"/>
    <w:rsid w:val="00790C8A"/>
    <w:rsid w:val="00792AC4"/>
    <w:rsid w:val="007A1377"/>
    <w:rsid w:val="007B0877"/>
    <w:rsid w:val="007B0923"/>
    <w:rsid w:val="007B6F92"/>
    <w:rsid w:val="007D5A07"/>
    <w:rsid w:val="007F1054"/>
    <w:rsid w:val="007F7E91"/>
    <w:rsid w:val="00802995"/>
    <w:rsid w:val="0080461B"/>
    <w:rsid w:val="0080545A"/>
    <w:rsid w:val="00806FC6"/>
    <w:rsid w:val="00810AC5"/>
    <w:rsid w:val="00831730"/>
    <w:rsid w:val="00836090"/>
    <w:rsid w:val="008364CE"/>
    <w:rsid w:val="00845ACF"/>
    <w:rsid w:val="00851119"/>
    <w:rsid w:val="00857FCF"/>
    <w:rsid w:val="00861223"/>
    <w:rsid w:val="00862E0A"/>
    <w:rsid w:val="0086321E"/>
    <w:rsid w:val="008660B5"/>
    <w:rsid w:val="008751A5"/>
    <w:rsid w:val="00877C13"/>
    <w:rsid w:val="00882C4E"/>
    <w:rsid w:val="0088348A"/>
    <w:rsid w:val="00897787"/>
    <w:rsid w:val="008A1C82"/>
    <w:rsid w:val="008A6119"/>
    <w:rsid w:val="008B71D6"/>
    <w:rsid w:val="008C1550"/>
    <w:rsid w:val="008C4C71"/>
    <w:rsid w:val="008D5F10"/>
    <w:rsid w:val="008D61E8"/>
    <w:rsid w:val="008E4A0A"/>
    <w:rsid w:val="008E7AF2"/>
    <w:rsid w:val="008F2800"/>
    <w:rsid w:val="008F56B6"/>
    <w:rsid w:val="00900AAA"/>
    <w:rsid w:val="00900FDE"/>
    <w:rsid w:val="00907A2F"/>
    <w:rsid w:val="00922E5A"/>
    <w:rsid w:val="0092429B"/>
    <w:rsid w:val="009251C7"/>
    <w:rsid w:val="009266C6"/>
    <w:rsid w:val="00935B89"/>
    <w:rsid w:val="00951387"/>
    <w:rsid w:val="009540CF"/>
    <w:rsid w:val="00962124"/>
    <w:rsid w:val="009650ED"/>
    <w:rsid w:val="00974EF9"/>
    <w:rsid w:val="0097750C"/>
    <w:rsid w:val="0097795B"/>
    <w:rsid w:val="0099525C"/>
    <w:rsid w:val="009A0C67"/>
    <w:rsid w:val="009A2104"/>
    <w:rsid w:val="009A5B88"/>
    <w:rsid w:val="009A6413"/>
    <w:rsid w:val="009C0756"/>
    <w:rsid w:val="009C2565"/>
    <w:rsid w:val="009C49A0"/>
    <w:rsid w:val="009C589E"/>
    <w:rsid w:val="009C729E"/>
    <w:rsid w:val="009D2259"/>
    <w:rsid w:val="009E7F03"/>
    <w:rsid w:val="009F403C"/>
    <w:rsid w:val="00A15348"/>
    <w:rsid w:val="00A20B71"/>
    <w:rsid w:val="00A213EB"/>
    <w:rsid w:val="00A236B6"/>
    <w:rsid w:val="00A35A5B"/>
    <w:rsid w:val="00A40236"/>
    <w:rsid w:val="00A43781"/>
    <w:rsid w:val="00A454D2"/>
    <w:rsid w:val="00A65546"/>
    <w:rsid w:val="00A826C3"/>
    <w:rsid w:val="00A83AA9"/>
    <w:rsid w:val="00A87541"/>
    <w:rsid w:val="00A91199"/>
    <w:rsid w:val="00AA3A89"/>
    <w:rsid w:val="00AA7221"/>
    <w:rsid w:val="00AB41E5"/>
    <w:rsid w:val="00AB44C4"/>
    <w:rsid w:val="00AB715E"/>
    <w:rsid w:val="00AB7BA1"/>
    <w:rsid w:val="00AC45EC"/>
    <w:rsid w:val="00AD3196"/>
    <w:rsid w:val="00AE0E14"/>
    <w:rsid w:val="00AE21D1"/>
    <w:rsid w:val="00AE50BB"/>
    <w:rsid w:val="00AF2454"/>
    <w:rsid w:val="00AF5C00"/>
    <w:rsid w:val="00AF6123"/>
    <w:rsid w:val="00B042BE"/>
    <w:rsid w:val="00B04DB1"/>
    <w:rsid w:val="00B079E7"/>
    <w:rsid w:val="00B10441"/>
    <w:rsid w:val="00B174A3"/>
    <w:rsid w:val="00B207B9"/>
    <w:rsid w:val="00B406CE"/>
    <w:rsid w:val="00B6260E"/>
    <w:rsid w:val="00B649C3"/>
    <w:rsid w:val="00B863B2"/>
    <w:rsid w:val="00B96994"/>
    <w:rsid w:val="00BB0E08"/>
    <w:rsid w:val="00BB7204"/>
    <w:rsid w:val="00BC156E"/>
    <w:rsid w:val="00BC2EB1"/>
    <w:rsid w:val="00BC643A"/>
    <w:rsid w:val="00BC656B"/>
    <w:rsid w:val="00BE6A6B"/>
    <w:rsid w:val="00BF0C92"/>
    <w:rsid w:val="00BF174A"/>
    <w:rsid w:val="00BF4C65"/>
    <w:rsid w:val="00BF537D"/>
    <w:rsid w:val="00C0055F"/>
    <w:rsid w:val="00C14A0E"/>
    <w:rsid w:val="00C31C32"/>
    <w:rsid w:val="00C3464C"/>
    <w:rsid w:val="00C4101C"/>
    <w:rsid w:val="00C5524D"/>
    <w:rsid w:val="00C60943"/>
    <w:rsid w:val="00C610CC"/>
    <w:rsid w:val="00C72171"/>
    <w:rsid w:val="00C84BE4"/>
    <w:rsid w:val="00C86E4F"/>
    <w:rsid w:val="00C92604"/>
    <w:rsid w:val="00C931D9"/>
    <w:rsid w:val="00CA23A9"/>
    <w:rsid w:val="00CB2EC4"/>
    <w:rsid w:val="00CB6255"/>
    <w:rsid w:val="00CB76FD"/>
    <w:rsid w:val="00CB7F4C"/>
    <w:rsid w:val="00CC1B43"/>
    <w:rsid w:val="00CC6DA6"/>
    <w:rsid w:val="00CD62ED"/>
    <w:rsid w:val="00CE1033"/>
    <w:rsid w:val="00CF55C5"/>
    <w:rsid w:val="00D0032F"/>
    <w:rsid w:val="00D012AD"/>
    <w:rsid w:val="00D01B59"/>
    <w:rsid w:val="00D037B0"/>
    <w:rsid w:val="00D10824"/>
    <w:rsid w:val="00D13EE8"/>
    <w:rsid w:val="00D2189A"/>
    <w:rsid w:val="00D34867"/>
    <w:rsid w:val="00D411B8"/>
    <w:rsid w:val="00D71643"/>
    <w:rsid w:val="00D74282"/>
    <w:rsid w:val="00D773B7"/>
    <w:rsid w:val="00D802CC"/>
    <w:rsid w:val="00D903D6"/>
    <w:rsid w:val="00D95290"/>
    <w:rsid w:val="00DA297D"/>
    <w:rsid w:val="00DA6CF5"/>
    <w:rsid w:val="00DB19AE"/>
    <w:rsid w:val="00DB5B64"/>
    <w:rsid w:val="00DB68A6"/>
    <w:rsid w:val="00DC18FF"/>
    <w:rsid w:val="00DD560E"/>
    <w:rsid w:val="00DD7FA0"/>
    <w:rsid w:val="00DE5C41"/>
    <w:rsid w:val="00DF0726"/>
    <w:rsid w:val="00DF4C2A"/>
    <w:rsid w:val="00DF4FD9"/>
    <w:rsid w:val="00DF74CD"/>
    <w:rsid w:val="00E05B4C"/>
    <w:rsid w:val="00E155DF"/>
    <w:rsid w:val="00E4258F"/>
    <w:rsid w:val="00E52766"/>
    <w:rsid w:val="00E544B7"/>
    <w:rsid w:val="00E562B1"/>
    <w:rsid w:val="00E575CD"/>
    <w:rsid w:val="00E60F48"/>
    <w:rsid w:val="00E60F9C"/>
    <w:rsid w:val="00E61512"/>
    <w:rsid w:val="00E62318"/>
    <w:rsid w:val="00E652EE"/>
    <w:rsid w:val="00E66D1F"/>
    <w:rsid w:val="00E72A5E"/>
    <w:rsid w:val="00E80AD3"/>
    <w:rsid w:val="00E831E2"/>
    <w:rsid w:val="00E83272"/>
    <w:rsid w:val="00E93005"/>
    <w:rsid w:val="00E94354"/>
    <w:rsid w:val="00E9661A"/>
    <w:rsid w:val="00EA0DA2"/>
    <w:rsid w:val="00EA4034"/>
    <w:rsid w:val="00EB46EF"/>
    <w:rsid w:val="00EC1820"/>
    <w:rsid w:val="00ED2198"/>
    <w:rsid w:val="00ED4323"/>
    <w:rsid w:val="00EF4682"/>
    <w:rsid w:val="00EF5D2B"/>
    <w:rsid w:val="00F15330"/>
    <w:rsid w:val="00F2575F"/>
    <w:rsid w:val="00F50AAA"/>
    <w:rsid w:val="00F61720"/>
    <w:rsid w:val="00F628E0"/>
    <w:rsid w:val="00F766BC"/>
    <w:rsid w:val="00F919EE"/>
    <w:rsid w:val="00F97750"/>
    <w:rsid w:val="00FB2C78"/>
    <w:rsid w:val="00FD441B"/>
    <w:rsid w:val="00FD466F"/>
    <w:rsid w:val="00FE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3073"/>
    <o:shapelayout v:ext="edit">
      <o:idmap v:ext="edit" data="2"/>
    </o:shapelayout>
  </w:shapeDefaults>
  <w:decimalSymbol w:val="."/>
  <w:listSeparator w:val=","/>
  <w14:docId w14:val="33AAAF58"/>
  <w15:chartTrackingRefBased/>
  <w15:docId w15:val="{9904BB6B-8F7A-4900-87AF-3FD2CCE2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link w:val="Foot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C60943"/>
    <w:rPr>
      <w:rFonts w:ascii="Cambria" w:eastAsia="MS Mincho" w:hAnsi="Cambria" w:cs="Times New Roman"/>
      <w:lang w:eastAsia="ja-JP"/>
    </w:rPr>
  </w:style>
  <w:style w:type="character" w:styleId="PageNumber">
    <w:name w:val="page number"/>
    <w:uiPriority w:val="99"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lang w:eastAsia="en-US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eastAsia="ja-JP"/>
    </w:rPr>
  </w:style>
  <w:style w:type="character" w:styleId="CommentReference">
    <w:name w:val="annotation reference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eastAsia="ja-JP"/>
    </w:rPr>
  </w:style>
  <w:style w:type="paragraph" w:customStyle="1" w:styleId="WABigSubhead">
    <w:name w:val="WA Big Subhead"/>
    <w:next w:val="Normal"/>
    <w:qFormat/>
    <w:rsid w:val="00C31C32"/>
    <w:pPr>
      <w:numPr>
        <w:numId w:val="19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C31C32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ColorfulShading-Accent11">
    <w:name w:val="Colorful Shading - Accent 11"/>
    <w:hidden/>
    <w:rsid w:val="004C25F6"/>
    <w:rPr>
      <w:rFonts w:eastAsia="MS Mincho"/>
      <w:sz w:val="24"/>
      <w:szCs w:val="24"/>
      <w:lang w:eastAsia="ja-JP"/>
    </w:rPr>
  </w:style>
  <w:style w:type="paragraph" w:customStyle="1" w:styleId="WAblankline">
    <w:name w:val="WA blank line"/>
    <w:basedOn w:val="WABody6AboveHang"/>
    <w:qFormat/>
    <w:rsid w:val="00C31C32"/>
    <w:pPr>
      <w:tabs>
        <w:tab w:val="left" w:pos="9360"/>
      </w:tabs>
      <w:ind w:firstLine="0"/>
    </w:pPr>
    <w:rPr>
      <w:u w:val="single"/>
    </w:rPr>
  </w:style>
  <w:style w:type="paragraph" w:customStyle="1" w:styleId="WABody4AboveIndented">
    <w:name w:val="WA Body 4 Above Indented"/>
    <w:basedOn w:val="Normal"/>
    <w:uiPriority w:val="99"/>
    <w:qFormat/>
    <w:rsid w:val="00C31C32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376B6B"/>
    <w:pPr>
      <w:tabs>
        <w:tab w:val="left" w:pos="3600"/>
      </w:tabs>
      <w:spacing w:before="120"/>
      <w:ind w:left="54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rsid w:val="00C31C32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C31C32"/>
    <w:pPr>
      <w:numPr>
        <w:numId w:val="22"/>
      </w:numPr>
      <w:spacing w:before="60" w:after="0"/>
      <w:ind w:left="1260"/>
    </w:pPr>
    <w:rPr>
      <w:rFonts w:ascii="Arial" w:hAnsi="Arial" w:cs="Arial"/>
      <w:sz w:val="22"/>
      <w:szCs w:val="22"/>
    </w:rPr>
  </w:style>
  <w:style w:type="paragraph" w:customStyle="1" w:styleId="WAFormTitle">
    <w:name w:val="WA Form Title"/>
    <w:basedOn w:val="Normal"/>
    <w:qFormat/>
    <w:rsid w:val="00C31C32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C31C32"/>
    <w:rPr>
      <w:rFonts w:ascii="Arial" w:hAnsi="Arial"/>
      <w:i/>
      <w:sz w:val="20"/>
      <w:szCs w:val="20"/>
    </w:rPr>
  </w:style>
  <w:style w:type="paragraph" w:customStyle="1" w:styleId="WAItemTitle">
    <w:name w:val="WA Item Title"/>
    <w:basedOn w:val="Normal"/>
    <w:qFormat/>
    <w:rsid w:val="00C31C32"/>
    <w:pPr>
      <w:spacing w:before="200" w:after="0"/>
      <w:ind w:left="540" w:hanging="540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rsid w:val="00C31C32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C31C32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C31C32"/>
    <w:pPr>
      <w:numPr>
        <w:numId w:val="21"/>
      </w:numPr>
      <w:tabs>
        <w:tab w:val="left" w:pos="1980"/>
      </w:tabs>
    </w:pPr>
  </w:style>
  <w:style w:type="paragraph" w:customStyle="1" w:styleId="WATableBodyText">
    <w:name w:val="WA Table Body Text"/>
    <w:basedOn w:val="Normal"/>
    <w:qFormat/>
    <w:rsid w:val="00C31C32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C31C32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EF4682"/>
    <w:pPr>
      <w:spacing w:after="120" w:line="480" w:lineRule="auto"/>
    </w:pPr>
  </w:style>
  <w:style w:type="character" w:customStyle="1" w:styleId="BodyText2Char">
    <w:name w:val="Body Text 2 Char"/>
    <w:link w:val="BodyText2"/>
    <w:rsid w:val="00EF4682"/>
    <w:rPr>
      <w:rFonts w:eastAsia="MS Mincho"/>
      <w:sz w:val="24"/>
      <w:szCs w:val="24"/>
      <w:lang w:eastAsia="ja-JP"/>
    </w:rPr>
  </w:style>
  <w:style w:type="paragraph" w:styleId="BodyTextIndent2">
    <w:name w:val="Body Text Indent 2"/>
    <w:basedOn w:val="Normal"/>
    <w:link w:val="BodyTextIndent2Char"/>
    <w:rsid w:val="00EF4682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EF4682"/>
    <w:rPr>
      <w:rFonts w:eastAsia="MS Mincho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rsid w:val="00EF468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F4682"/>
    <w:rPr>
      <w:rFonts w:eastAsia="MS Mincho"/>
      <w:sz w:val="16"/>
      <w:szCs w:val="16"/>
      <w:lang w:eastAsia="ja-JP"/>
    </w:rPr>
  </w:style>
  <w:style w:type="paragraph" w:customStyle="1" w:styleId="WA1stlineaftersub">
    <w:name w:val="WA 1st line after sub"/>
    <w:basedOn w:val="Normal"/>
    <w:qFormat/>
    <w:rsid w:val="0023065B"/>
    <w:pPr>
      <w:tabs>
        <w:tab w:val="left" w:pos="900"/>
      </w:tabs>
      <w:spacing w:before="8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Item">
    <w:name w:val="WA Item #"/>
    <w:basedOn w:val="Normal"/>
    <w:qFormat/>
    <w:rsid w:val="00764E8B"/>
    <w:pPr>
      <w:keepNext/>
      <w:numPr>
        <w:numId w:val="25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Body6above">
    <w:name w:val="WA Body 6 above"/>
    <w:basedOn w:val="Normal"/>
    <w:uiPriority w:val="99"/>
    <w:qFormat/>
    <w:rsid w:val="0023065B"/>
    <w:pPr>
      <w:tabs>
        <w:tab w:val="left" w:pos="90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note">
    <w:name w:val="WA note"/>
    <w:basedOn w:val="Normal"/>
    <w:qFormat/>
    <w:rsid w:val="00A40236"/>
    <w:pPr>
      <w:tabs>
        <w:tab w:val="left" w:pos="540"/>
        <w:tab w:val="left" w:pos="1260"/>
      </w:tabs>
      <w:spacing w:before="120" w:after="0"/>
      <w:ind w:left="540" w:firstLine="7"/>
    </w:pPr>
    <w:rPr>
      <w:rFonts w:ascii="Arial" w:hAnsi="Arial" w:cs="Arial"/>
      <w:sz w:val="22"/>
      <w:szCs w:val="22"/>
    </w:rPr>
  </w:style>
  <w:style w:type="paragraph" w:customStyle="1" w:styleId="WAsubcheckbox">
    <w:name w:val="WA sub check box"/>
    <w:basedOn w:val="Normal"/>
    <w:qFormat/>
    <w:rsid w:val="00A40236"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ascii="Arial" w:hAnsi="Arial" w:cs="Arial"/>
      <w:spacing w:val="-2"/>
      <w:sz w:val="22"/>
      <w:szCs w:val="22"/>
    </w:rPr>
  </w:style>
  <w:style w:type="paragraph" w:styleId="DocumentMap">
    <w:name w:val="Document Map"/>
    <w:basedOn w:val="Normal"/>
    <w:link w:val="DocumentMapChar"/>
    <w:rsid w:val="005D3C97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rsid w:val="005D3C97"/>
    <w:rPr>
      <w:rFonts w:ascii="Lucida Grande" w:eastAsia="MS Mincho" w:hAnsi="Lucida Grande" w:cs="Lucida Grande"/>
      <w:sz w:val="24"/>
      <w:szCs w:val="24"/>
      <w:lang w:eastAsia="ja-JP"/>
    </w:rPr>
  </w:style>
  <w:style w:type="paragraph" w:styleId="ListParagraph">
    <w:name w:val="List Paragraph"/>
    <w:basedOn w:val="Normal"/>
    <w:uiPriority w:val="99"/>
    <w:qFormat/>
    <w:rsid w:val="00DF4FD9"/>
    <w:pPr>
      <w:ind w:left="720"/>
      <w:contextualSpacing/>
    </w:pPr>
  </w:style>
  <w:style w:type="paragraph" w:customStyle="1" w:styleId="WABody4aboveIndented0">
    <w:name w:val="WA Body 4 above Indented"/>
    <w:basedOn w:val="Normal"/>
    <w:qFormat/>
    <w:rsid w:val="000374AB"/>
    <w:pPr>
      <w:tabs>
        <w:tab w:val="left" w:pos="1260"/>
        <w:tab w:val="left" w:pos="9360"/>
      </w:tabs>
      <w:suppressAutoHyphens/>
      <w:spacing w:before="80" w:after="0"/>
      <w:ind w:left="1267" w:hanging="360"/>
    </w:pPr>
    <w:rPr>
      <w:rFonts w:ascii="Arial" w:hAnsi="Arial" w:cs="Arial"/>
      <w:sz w:val="22"/>
      <w:szCs w:val="22"/>
    </w:rPr>
  </w:style>
  <w:style w:type="paragraph" w:styleId="Revision">
    <w:name w:val="Revision"/>
    <w:hidden/>
    <w:semiHidden/>
    <w:rsid w:val="006819BB"/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ED801B-06EA-4AA8-99E3-FC0CD1EF9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7FA27F-AD40-4598-863D-0DBB179FD311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customXml/itemProps3.xml><?xml version="1.0" encoding="utf-8"?>
<ds:datastoreItem xmlns:ds="http://schemas.openxmlformats.org/officeDocument/2006/customXml" ds:itemID="{FC5AD413-AB5E-4DCE-8595-6B1AFB0C19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2195</Words>
  <Characters>10778</Characters>
  <Application>Microsoft Office Word</Application>
  <DocSecurity>0</DocSecurity>
  <Lines>384</Lines>
  <Paragraphs>288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Relocate 735 Final Order Findings on Objection re Move</dc:title>
  <dc:subject/>
  <dc:creator>AOC</dc:creator>
  <cp:keywords/>
  <cp:lastModifiedBy>AOC</cp:lastModifiedBy>
  <cp:revision>2</cp:revision>
  <dcterms:created xsi:type="dcterms:W3CDTF">2024-10-01T20:16:00Z</dcterms:created>
  <dcterms:modified xsi:type="dcterms:W3CDTF">2024-10-01T20:16:00Z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